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696" w:rsidRPr="00150696" w:rsidRDefault="00150696" w:rsidP="0015069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50696">
        <w:rPr>
          <w:rFonts w:ascii="Times New Roman" w:eastAsia="Calibri" w:hAnsi="Times New Roman" w:cs="Times New Roman"/>
          <w:b/>
        </w:rPr>
        <w:t>МИНИСТЕРСТВО ОБРАЗОВАНИЯ МОСКОВСКОЙ ОБЛАСТИ</w:t>
      </w:r>
    </w:p>
    <w:p w:rsidR="00150696" w:rsidRPr="00150696" w:rsidRDefault="00150696" w:rsidP="0015069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50696">
        <w:rPr>
          <w:rFonts w:ascii="Times New Roman" w:eastAsia="Calibri" w:hAnsi="Times New Roman" w:cs="Times New Roman"/>
          <w:b/>
        </w:rPr>
        <w:t>Государственное бюджетное профессиональное образовательное учреждение</w:t>
      </w:r>
    </w:p>
    <w:p w:rsidR="00150696" w:rsidRPr="00150696" w:rsidRDefault="00150696" w:rsidP="0015069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50696">
        <w:rPr>
          <w:rFonts w:ascii="Times New Roman" w:eastAsia="Calibri" w:hAnsi="Times New Roman" w:cs="Times New Roman"/>
          <w:b/>
        </w:rPr>
        <w:t>Московской области</w:t>
      </w:r>
    </w:p>
    <w:p w:rsidR="00150696" w:rsidRPr="00150696" w:rsidRDefault="00150696" w:rsidP="00150696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150696">
        <w:rPr>
          <w:rFonts w:ascii="Times New Roman" w:eastAsia="Calibri" w:hAnsi="Times New Roman" w:cs="Times New Roman"/>
          <w:b/>
          <w:sz w:val="36"/>
          <w:szCs w:val="36"/>
        </w:rPr>
        <w:t>«Воскресенский колледж»</w:t>
      </w:r>
    </w:p>
    <w:p w:rsidR="00150696" w:rsidRDefault="00150696" w:rsidP="0015069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A3EC3" w:rsidRPr="008A3EC3" w:rsidRDefault="008A3EC3" w:rsidP="008A3EC3">
      <w:pPr>
        <w:keepNext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3EC3" w:rsidRPr="008A3EC3" w:rsidRDefault="008A3EC3" w:rsidP="008A3EC3">
      <w:pPr>
        <w:spacing w:after="0" w:line="20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5"/>
        <w:gridCol w:w="785"/>
        <w:gridCol w:w="6756"/>
      </w:tblGrid>
      <w:tr w:rsidR="008A3EC3" w:rsidRPr="008A3EC3" w:rsidTr="000C54A3">
        <w:trPr>
          <w:trHeight w:val="315"/>
        </w:trPr>
        <w:tc>
          <w:tcPr>
            <w:tcW w:w="2210" w:type="dxa"/>
          </w:tcPr>
          <w:p w:rsidR="008A3EC3" w:rsidRPr="008A3EC3" w:rsidRDefault="008A3EC3" w:rsidP="008A3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C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5240" w:type="dxa"/>
          </w:tcPr>
          <w:p w:rsidR="008A3EC3" w:rsidRPr="008A3EC3" w:rsidRDefault="008A3EC3" w:rsidP="008A3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:rsidR="008A3EC3" w:rsidRPr="008A3EC3" w:rsidRDefault="008A3EC3" w:rsidP="008A3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Утверждаю:</w:t>
            </w:r>
          </w:p>
        </w:tc>
      </w:tr>
      <w:tr w:rsidR="008A3EC3" w:rsidRPr="008A3EC3" w:rsidTr="000C54A3">
        <w:trPr>
          <w:trHeight w:val="630"/>
        </w:trPr>
        <w:tc>
          <w:tcPr>
            <w:tcW w:w="2210" w:type="dxa"/>
          </w:tcPr>
          <w:p w:rsidR="008A3EC3" w:rsidRDefault="008A3EC3" w:rsidP="008A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EC3">
              <w:rPr>
                <w:rFonts w:ascii="Times New Roman" w:hAnsi="Times New Roman" w:cs="Times New Roman"/>
                <w:sz w:val="24"/>
                <w:szCs w:val="24"/>
              </w:rPr>
              <w:t>Председатель ПЦК</w:t>
            </w:r>
          </w:p>
          <w:p w:rsidR="008A3EC3" w:rsidRDefault="008A3EC3" w:rsidP="008A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Лещенко С.В.</w:t>
            </w:r>
          </w:p>
          <w:p w:rsidR="008A3EC3" w:rsidRPr="008A3EC3" w:rsidRDefault="008A3EC3" w:rsidP="008A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5240" w:type="dxa"/>
          </w:tcPr>
          <w:p w:rsidR="008A3EC3" w:rsidRPr="008A3EC3" w:rsidRDefault="008A3EC3" w:rsidP="008A3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:rsidR="005E30A6" w:rsidRDefault="008A3EC3" w:rsidP="008A3EC3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  <w:r w:rsidRPr="008A3EC3">
              <w:rPr>
                <w:rFonts w:ascii="Times New Roman" w:hAnsi="Times New Roman" w:cs="Times New Roman"/>
                <w:sz w:val="24"/>
                <w:szCs w:val="24"/>
              </w:rPr>
              <w:t>Зам директора по УР</w:t>
            </w:r>
          </w:p>
          <w:p w:rsidR="008A3EC3" w:rsidRDefault="005E30A6" w:rsidP="005E30A6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Куприна Н.Л.</w:t>
            </w:r>
          </w:p>
          <w:p w:rsidR="005E30A6" w:rsidRPr="005E30A6" w:rsidRDefault="005E30A6" w:rsidP="005E30A6">
            <w:pPr>
              <w:tabs>
                <w:tab w:val="left" w:pos="4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</w:t>
            </w:r>
          </w:p>
        </w:tc>
      </w:tr>
      <w:tr w:rsidR="008A3EC3" w:rsidRPr="008A3EC3" w:rsidTr="000C54A3">
        <w:trPr>
          <w:trHeight w:val="630"/>
        </w:trPr>
        <w:tc>
          <w:tcPr>
            <w:tcW w:w="2210" w:type="dxa"/>
          </w:tcPr>
          <w:p w:rsidR="008A3EC3" w:rsidRPr="008A3EC3" w:rsidRDefault="008A3EC3" w:rsidP="008A3E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«___»_______2019г.</w:t>
            </w:r>
          </w:p>
        </w:tc>
        <w:tc>
          <w:tcPr>
            <w:tcW w:w="5240" w:type="dxa"/>
          </w:tcPr>
          <w:p w:rsidR="008A3EC3" w:rsidRPr="008A3EC3" w:rsidRDefault="008A3EC3" w:rsidP="008A3E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8" w:type="dxa"/>
          </w:tcPr>
          <w:p w:rsidR="008A3EC3" w:rsidRPr="008A3EC3" w:rsidRDefault="005E30A6" w:rsidP="008A3EC3">
            <w:pPr>
              <w:ind w:left="4286" w:right="-324"/>
              <w:rPr>
                <w:rFonts w:ascii="Times New Roman" w:hAnsi="Times New Roman" w:cs="Times New Roman"/>
                <w:sz w:val="24"/>
                <w:szCs w:val="24"/>
              </w:rPr>
            </w:pPr>
            <w:r w:rsidRPr="005E30A6">
              <w:rPr>
                <w:rFonts w:ascii="Times New Roman" w:hAnsi="Times New Roman" w:cs="Times New Roman"/>
                <w:sz w:val="24"/>
                <w:szCs w:val="24"/>
              </w:rPr>
              <w:t xml:space="preserve"> 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5E30A6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8A3EC3" w:rsidRPr="008A3EC3" w:rsidTr="000C54A3">
        <w:trPr>
          <w:trHeight w:val="315"/>
        </w:trPr>
        <w:tc>
          <w:tcPr>
            <w:tcW w:w="2210" w:type="dxa"/>
          </w:tcPr>
          <w:p w:rsidR="008A3EC3" w:rsidRPr="008A3EC3" w:rsidRDefault="008A3EC3" w:rsidP="008A3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:rsidR="008A3EC3" w:rsidRPr="008A3EC3" w:rsidRDefault="008A3EC3" w:rsidP="008A3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</w:tcPr>
          <w:p w:rsidR="008A3EC3" w:rsidRDefault="008A3EC3" w:rsidP="008A3EC3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F9" w:rsidRDefault="00332CF9" w:rsidP="008A3EC3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F9" w:rsidRDefault="00332CF9" w:rsidP="008A3EC3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F9" w:rsidRPr="008A3EC3" w:rsidRDefault="00332CF9" w:rsidP="008A3EC3">
            <w:pPr>
              <w:ind w:left="4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EC3" w:rsidRPr="008A3EC3" w:rsidRDefault="008A3EC3" w:rsidP="008A3EC3">
      <w:pPr>
        <w:tabs>
          <w:tab w:val="left" w:pos="396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A3EC3" w:rsidRPr="008A3EC3" w:rsidRDefault="008A3EC3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EC3" w:rsidRPr="008A3EC3" w:rsidRDefault="000C16F7" w:rsidP="000C16F7">
      <w:pPr>
        <w:tabs>
          <w:tab w:val="left" w:pos="4185"/>
        </w:tabs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8A3EC3" w:rsidRPr="008A3EC3" w:rsidRDefault="008A3EC3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2CF9" w:rsidRPr="0081148B" w:rsidRDefault="000C16F7" w:rsidP="00332CF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14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Методические рекомендации </w:t>
      </w:r>
      <w:r w:rsidR="00332CF9" w:rsidRPr="0081148B">
        <w:rPr>
          <w:rFonts w:ascii="Times New Roman" w:eastAsia="Calibri" w:hAnsi="Times New Roman" w:cs="Times New Roman"/>
          <w:b/>
          <w:bCs/>
          <w:sz w:val="28"/>
          <w:szCs w:val="28"/>
        </w:rPr>
        <w:t>по организации выполнения и зашиты</w:t>
      </w:r>
    </w:p>
    <w:p w:rsidR="00332CF9" w:rsidRPr="0081148B" w:rsidRDefault="00332CF9" w:rsidP="00332CF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14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письменных экзаменационных работ </w:t>
      </w:r>
      <w:r w:rsidRPr="0081148B">
        <w:rPr>
          <w:rFonts w:ascii="Times New Roman" w:eastAsia="Calibri" w:hAnsi="Times New Roman" w:cs="Times New Roman"/>
          <w:b/>
          <w:sz w:val="28"/>
          <w:szCs w:val="28"/>
        </w:rPr>
        <w:t>выпускниками образовательных</w:t>
      </w:r>
    </w:p>
    <w:p w:rsidR="00332CF9" w:rsidRPr="0081148B" w:rsidRDefault="00332CF9" w:rsidP="00332CF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148B">
        <w:rPr>
          <w:rFonts w:ascii="Times New Roman" w:eastAsia="Calibri" w:hAnsi="Times New Roman" w:cs="Times New Roman"/>
          <w:b/>
          <w:sz w:val="28"/>
          <w:szCs w:val="28"/>
        </w:rPr>
        <w:t>программ по профессии «Повар, кондитер» 19.01.17</w:t>
      </w:r>
    </w:p>
    <w:p w:rsidR="00332CF9" w:rsidRPr="0081148B" w:rsidRDefault="00332CF9" w:rsidP="00332C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ГБПОУ МО </w:t>
      </w:r>
      <w:proofErr w:type="gramStart"/>
      <w:r w:rsidRPr="00811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Воскресенский</w:t>
      </w:r>
      <w:proofErr w:type="gramEnd"/>
      <w:r w:rsidRPr="00811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колледж»</w:t>
      </w:r>
    </w:p>
    <w:p w:rsidR="008A3EC3" w:rsidRPr="008A3EC3" w:rsidRDefault="008A3EC3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EC3" w:rsidRPr="008A3EC3" w:rsidRDefault="008A3EC3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EC3" w:rsidRPr="008A3EC3" w:rsidRDefault="008A3EC3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EC3" w:rsidRPr="008A3EC3" w:rsidRDefault="008A3EC3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EC3" w:rsidRPr="008A3EC3" w:rsidRDefault="008A3EC3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EC3" w:rsidRPr="008A3EC3" w:rsidRDefault="008A3EC3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EC3" w:rsidRPr="008A3EC3" w:rsidRDefault="008A3EC3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EC3" w:rsidRPr="008A3EC3" w:rsidRDefault="008A3EC3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EC3" w:rsidRPr="008A3EC3" w:rsidRDefault="008A3EC3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EC3" w:rsidRPr="008A3EC3" w:rsidRDefault="008A3EC3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EC3" w:rsidRPr="008A3EC3" w:rsidRDefault="008A3EC3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EC3" w:rsidRPr="008A3EC3" w:rsidRDefault="008A3EC3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EC3" w:rsidRPr="008A3EC3" w:rsidRDefault="008A3EC3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EC3" w:rsidRPr="008A3EC3" w:rsidRDefault="008A3EC3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EC3" w:rsidRPr="008A3EC3" w:rsidRDefault="008A3EC3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EC3" w:rsidRPr="008A3EC3" w:rsidRDefault="008A3EC3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EC3" w:rsidRPr="008A3EC3" w:rsidRDefault="008A3EC3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EC3" w:rsidRPr="008A3EC3" w:rsidRDefault="008A3EC3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EC3" w:rsidRPr="008A3EC3" w:rsidRDefault="008A3EC3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EC3" w:rsidRPr="008A3EC3" w:rsidRDefault="008A3EC3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EC3" w:rsidRPr="008A3EC3" w:rsidRDefault="008A3EC3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EC3" w:rsidRPr="008A3EC3" w:rsidRDefault="008A3EC3" w:rsidP="008A3EC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8A3EC3" w:rsidRPr="008A3EC3">
          <w:pgSz w:w="11906" w:h="16838"/>
          <w:pgMar w:top="574" w:right="846" w:bottom="506" w:left="1440" w:header="0" w:footer="0" w:gutter="0"/>
          <w:cols w:space="720"/>
          <w:formProt w:val="0"/>
          <w:docGrid w:linePitch="240" w:charSpace="-2049"/>
        </w:sectPr>
      </w:pPr>
    </w:p>
    <w:p w:rsidR="008A3EC3" w:rsidRDefault="008A3EC3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2CF9" w:rsidRDefault="00332CF9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2CF9" w:rsidRDefault="00332CF9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2CF9" w:rsidRDefault="00332CF9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2CF9" w:rsidRDefault="00332CF9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2CF9" w:rsidRDefault="00332CF9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2CF9" w:rsidRDefault="00332CF9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2CF9" w:rsidRDefault="00332CF9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2CF9" w:rsidRDefault="00332CF9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2CF9" w:rsidRDefault="00332CF9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2CF9" w:rsidRDefault="00332CF9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2CF9" w:rsidRDefault="00332CF9" w:rsidP="008A3EC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EC3" w:rsidRPr="008A3EC3" w:rsidRDefault="008A3EC3" w:rsidP="008A3EC3">
      <w:pPr>
        <w:spacing w:after="0" w:line="33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EC3" w:rsidRPr="009574A3" w:rsidRDefault="00332CF9" w:rsidP="008A3EC3">
      <w:pPr>
        <w:spacing w:after="0" w:line="240" w:lineRule="auto"/>
        <w:ind w:left="42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7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 </w:t>
      </w:r>
      <w:r w:rsidR="008A3EC3" w:rsidRPr="00957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Воскресенск</w:t>
      </w:r>
    </w:p>
    <w:p w:rsidR="008A3EC3" w:rsidRPr="009574A3" w:rsidRDefault="008A3EC3" w:rsidP="008A3EC3">
      <w:pPr>
        <w:spacing w:after="0" w:line="240" w:lineRule="auto"/>
        <w:ind w:left="46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</w:t>
      </w:r>
    </w:p>
    <w:p w:rsidR="00332CF9" w:rsidRPr="009574A3" w:rsidRDefault="00332CF9" w:rsidP="008A3EC3">
      <w:pPr>
        <w:spacing w:after="0" w:line="240" w:lineRule="auto"/>
        <w:ind w:left="46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CF9" w:rsidRPr="008A3EC3" w:rsidRDefault="00332CF9" w:rsidP="008A3EC3">
      <w:pPr>
        <w:spacing w:after="0" w:line="240" w:lineRule="auto"/>
        <w:ind w:left="4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A3EC3" w:rsidRPr="008A3EC3" w:rsidRDefault="008A3EC3" w:rsidP="008A3EC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8A3EC3" w:rsidRPr="008A3EC3" w:rsidRDefault="008A3EC3" w:rsidP="008A3EC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8A3EC3" w:rsidRPr="008A3EC3" w:rsidRDefault="008A3EC3" w:rsidP="008A3EC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3EC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Составил: </w:t>
      </w:r>
    </w:p>
    <w:p w:rsidR="008A3EC3" w:rsidRDefault="00332CF9" w:rsidP="008A3EC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С.В.Лещенко</w:t>
      </w:r>
      <w:proofErr w:type="spellEnd"/>
      <w:r w:rsidR="008A3EC3" w:rsidRPr="008A3E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мастер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оизводственного обучения высшей квалификационной </w:t>
      </w:r>
      <w:r w:rsidR="00227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категории, председатель цикловой комиссии «Сфера обслуживания»</w:t>
      </w:r>
    </w:p>
    <w:p w:rsidR="00227279" w:rsidRDefault="00227279" w:rsidP="008A3EC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279" w:rsidRDefault="00227279" w:rsidP="008A3EC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279" w:rsidRDefault="00227279" w:rsidP="008A3EC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279" w:rsidRPr="008A3EC3" w:rsidRDefault="00227279" w:rsidP="0022727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A3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Рецензенты:</w:t>
      </w:r>
    </w:p>
    <w:p w:rsidR="00227279" w:rsidRPr="008A3EC3" w:rsidRDefault="00227279" w:rsidP="00227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279" w:rsidRPr="008A3EC3" w:rsidRDefault="00227279" w:rsidP="00227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279" w:rsidRPr="008A3EC3" w:rsidRDefault="00227279" w:rsidP="0022727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 – генеральный директор ООО «СК Бисквит» Никифорова Н.В.</w:t>
      </w:r>
    </w:p>
    <w:p w:rsidR="00227279" w:rsidRPr="008A3EC3" w:rsidRDefault="00227279" w:rsidP="00227279">
      <w:pPr>
        <w:spacing w:after="0" w:line="235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279" w:rsidRPr="008A3EC3" w:rsidRDefault="00227279" w:rsidP="00227279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27279" w:rsidRDefault="00227279" w:rsidP="008A3EC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279" w:rsidRDefault="00227279" w:rsidP="008A3EC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279" w:rsidRDefault="00227279" w:rsidP="008A3EC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279" w:rsidRDefault="00227279" w:rsidP="008A3EC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279" w:rsidRDefault="00227279" w:rsidP="008A3EC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279" w:rsidRDefault="00227279" w:rsidP="008A3EC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279" w:rsidRDefault="00227279" w:rsidP="008A3EC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279" w:rsidRPr="008A3EC3" w:rsidRDefault="00227279" w:rsidP="008A3EC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227279" w:rsidRPr="008A3EC3">
          <w:type w:val="continuous"/>
          <w:pgSz w:w="11906" w:h="16838"/>
          <w:pgMar w:top="574" w:right="846" w:bottom="506" w:left="1440" w:header="0" w:footer="0" w:gutter="0"/>
          <w:cols w:space="720"/>
          <w:formProt w:val="0"/>
          <w:docGrid w:linePitch="240" w:charSpace="-2049"/>
        </w:sectPr>
      </w:pPr>
    </w:p>
    <w:p w:rsidR="008A3EC3" w:rsidRPr="008A3EC3" w:rsidRDefault="008A3EC3" w:rsidP="008A3EC3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A3EC3" w:rsidRPr="008A3EC3" w:rsidRDefault="008A3EC3" w:rsidP="008A3EC3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A3EC3" w:rsidRPr="008A3EC3" w:rsidRDefault="008A3EC3" w:rsidP="008A3EC3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A3EC3" w:rsidRPr="008A3EC3" w:rsidRDefault="008A3EC3" w:rsidP="008A3EC3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0696" w:rsidRPr="00150696" w:rsidRDefault="00150696" w:rsidP="0015069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</w:t>
      </w:r>
    </w:p>
    <w:p w:rsidR="00150696" w:rsidRPr="0081148B" w:rsidRDefault="00150696" w:rsidP="0015069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811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150696" w:rsidRPr="0081148B" w:rsidRDefault="00150696" w:rsidP="0015069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выполнения письменной экзаменационной работы</w:t>
      </w:r>
    </w:p>
    <w:p w:rsidR="00150696" w:rsidRPr="0081148B" w:rsidRDefault="00150696" w:rsidP="0015069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Разработки тематики </w:t>
      </w:r>
      <w:proofErr w:type="gramStart"/>
      <w:r w:rsidRPr="00811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 экзаменационных</w:t>
      </w:r>
      <w:proofErr w:type="gramEnd"/>
      <w:r w:rsidRPr="00811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работ.</w:t>
      </w:r>
    </w:p>
    <w:p w:rsidR="00150696" w:rsidRPr="0081148B" w:rsidRDefault="00150696" w:rsidP="0015069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выполнения </w:t>
      </w:r>
      <w:proofErr w:type="gramStart"/>
      <w:r w:rsidRPr="00811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 экзаменационных</w:t>
      </w:r>
      <w:proofErr w:type="gramEnd"/>
      <w:r w:rsidRPr="00811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работ</w:t>
      </w:r>
    </w:p>
    <w:p w:rsidR="00150696" w:rsidRPr="0081148B" w:rsidRDefault="00150696" w:rsidP="0015069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структуре письменной экзаменационной работы.</w:t>
      </w:r>
    </w:p>
    <w:p w:rsidR="00150696" w:rsidRPr="0081148B" w:rsidRDefault="00150696" w:rsidP="0015069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Рецензирование письменных экзаменационных работ.</w:t>
      </w:r>
    </w:p>
    <w:p w:rsidR="00150696" w:rsidRPr="0081148B" w:rsidRDefault="00150696" w:rsidP="0015069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письменных экзаменационных работ.</w:t>
      </w:r>
    </w:p>
    <w:p w:rsidR="00150696" w:rsidRPr="0081148B" w:rsidRDefault="00150696" w:rsidP="0015069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Хранение письменных экзаменационных работ.</w:t>
      </w:r>
    </w:p>
    <w:bookmarkEnd w:id="0"/>
    <w:p w:rsidR="00150696" w:rsidRPr="00150696" w:rsidRDefault="00150696" w:rsidP="001506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696" w:rsidRPr="00150696" w:rsidRDefault="00150696" w:rsidP="001506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696" w:rsidRPr="00150696" w:rsidRDefault="00150696" w:rsidP="001506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696" w:rsidRDefault="00150696" w:rsidP="001506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279" w:rsidRDefault="00227279" w:rsidP="001506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279" w:rsidRDefault="00227279" w:rsidP="001506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279" w:rsidRDefault="00227279" w:rsidP="001506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279" w:rsidRDefault="00227279" w:rsidP="001506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279" w:rsidRDefault="00227279" w:rsidP="001506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279" w:rsidRDefault="00227279" w:rsidP="001506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279" w:rsidRDefault="00227279" w:rsidP="001506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279" w:rsidRDefault="00227279" w:rsidP="001506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279" w:rsidRDefault="00227279" w:rsidP="001506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279" w:rsidRDefault="00227279" w:rsidP="001506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279" w:rsidRDefault="00227279" w:rsidP="001506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279" w:rsidRDefault="00227279" w:rsidP="001506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279" w:rsidRDefault="00227279" w:rsidP="001506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279" w:rsidRDefault="00227279" w:rsidP="001506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279" w:rsidRDefault="00227279" w:rsidP="001506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279" w:rsidRDefault="00227279" w:rsidP="001506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279" w:rsidRDefault="00227279" w:rsidP="001506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279" w:rsidRDefault="00227279" w:rsidP="001506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279" w:rsidRDefault="00227279" w:rsidP="001506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279" w:rsidRPr="00150696" w:rsidRDefault="00227279" w:rsidP="001506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696" w:rsidRPr="00150696" w:rsidRDefault="00150696" w:rsidP="00150696">
      <w:pPr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50696" w:rsidRPr="00150696" w:rsidRDefault="00150696" w:rsidP="00150696">
      <w:pPr>
        <w:numPr>
          <w:ilvl w:val="0"/>
          <w:numId w:val="9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150696" w:rsidRPr="00150696" w:rsidRDefault="00150696" w:rsidP="001506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</w:t>
      </w:r>
      <w:r w:rsidRPr="0015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соответствии:</w:t>
      </w:r>
    </w:p>
    <w:p w:rsidR="00150696" w:rsidRPr="00150696" w:rsidRDefault="00150696" w:rsidP="0015069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06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 Федеральным законом от 29 декабря 2012г. № 273-ФЗ «Об образовании в Российской </w:t>
      </w:r>
      <w:proofErr w:type="gramStart"/>
      <w:r w:rsidRPr="00150696"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 ;</w:t>
      </w:r>
      <w:proofErr w:type="gramEnd"/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150696">
        <w:rPr>
          <w:rFonts w:ascii="Times New Roman" w:eastAsia="TimesNewRomanPSMT" w:hAnsi="Times New Roman" w:cs="Times New Roman"/>
          <w:sz w:val="24"/>
          <w:szCs w:val="24"/>
        </w:rPr>
        <w:t>Приказом Министерства образования и науки Российской Федерации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от 14 июня 2013 г. № 464,</w:t>
      </w:r>
    </w:p>
    <w:p w:rsidR="00150696" w:rsidRPr="00150696" w:rsidRDefault="00150696" w:rsidP="001506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150696">
        <w:rPr>
          <w:rFonts w:ascii="Times New Roman" w:eastAsia="Calibri" w:hAnsi="Times New Roman" w:cs="Times New Roman"/>
          <w:bCs/>
          <w:sz w:val="24"/>
          <w:szCs w:val="24"/>
        </w:rPr>
        <w:t xml:space="preserve">Типовым  положением об образовательном учреждении среднего профессионального образования (среднем специальном учебном заведении), 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утвержденным постановлением Правительства РФ  </w:t>
      </w:r>
      <w:r w:rsidRPr="00150696">
        <w:rPr>
          <w:rFonts w:ascii="Times New Roman" w:eastAsia="Calibri" w:hAnsi="Times New Roman" w:cs="Times New Roman"/>
          <w:bCs/>
          <w:sz w:val="24"/>
          <w:szCs w:val="24"/>
        </w:rPr>
        <w:t>от 18 июля 2008 г. № 543;</w:t>
      </w:r>
    </w:p>
    <w:p w:rsidR="00150696" w:rsidRPr="00150696" w:rsidRDefault="00150696" w:rsidP="0015069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0696">
        <w:rPr>
          <w:rFonts w:ascii="Times New Roman" w:eastAsia="Calibri" w:hAnsi="Times New Roman" w:cs="Times New Roman"/>
          <w:color w:val="000000"/>
          <w:sz w:val="24"/>
          <w:szCs w:val="24"/>
        </w:rPr>
        <w:t>- Типовым  положением об образовательном учреждении начального профессионального образования, утвержденным постановлением Правительства РФ  от 14.07.2008 года № 521;</w:t>
      </w:r>
    </w:p>
    <w:p w:rsidR="00150696" w:rsidRPr="00150696" w:rsidRDefault="00150696" w:rsidP="0015069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0696">
        <w:rPr>
          <w:rFonts w:ascii="Times New Roman" w:eastAsia="Calibri" w:hAnsi="Times New Roman" w:cs="Times New Roman"/>
          <w:color w:val="000000"/>
          <w:sz w:val="24"/>
          <w:szCs w:val="24"/>
        </w:rPr>
        <w:t>- Приказом Министерства образования и науки РФ «об утверждении порядка проведения государственной итоговой аттестации по образовательным программам среднего профессионального образования» от 16.08.2013г. № 968;</w:t>
      </w:r>
    </w:p>
    <w:p w:rsidR="00150696" w:rsidRPr="00150696" w:rsidRDefault="00150696" w:rsidP="0015069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0696">
        <w:rPr>
          <w:rFonts w:ascii="Times New Roman" w:eastAsia="Calibri" w:hAnsi="Times New Roman" w:cs="Times New Roman"/>
          <w:color w:val="000000"/>
          <w:sz w:val="24"/>
          <w:szCs w:val="24"/>
        </w:rPr>
        <w:t>- Федеральными государственными образовательными стандартами начального профессионального образования по профессиям.</w:t>
      </w:r>
    </w:p>
    <w:p w:rsidR="00150696" w:rsidRPr="00150696" w:rsidRDefault="00150696" w:rsidP="0015069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- Рекомендациями по организации государственной аттестации выпускников образовательных учреждений среднего профессионального образования от 16.07.1998 года № 12-152-IIIин/12-23;</w:t>
      </w:r>
    </w:p>
    <w:p w:rsidR="00150696" w:rsidRPr="00150696" w:rsidRDefault="00150696" w:rsidP="0015069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0696">
        <w:rPr>
          <w:rFonts w:ascii="Times New Roman" w:eastAsia="Calibri" w:hAnsi="Times New Roman" w:cs="Times New Roman"/>
          <w:color w:val="000000"/>
          <w:sz w:val="24"/>
          <w:szCs w:val="24"/>
        </w:rPr>
        <w:t>- Уставом ГБПОУ МО «Воскресенский коллеж».</w:t>
      </w:r>
    </w:p>
    <w:p w:rsidR="00150696" w:rsidRPr="00150696" w:rsidRDefault="00150696" w:rsidP="001506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Положением о государственной итоговой аттестации выпускников, обучающихся по образовательным программам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 квалифицированных рабочих, служащих,   </w:t>
      </w:r>
      <w:r w:rsidRPr="0015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ГБПОУ МО «Воскресенский колледж» 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1.2. Положение об организации выполнения и защиты письменной экзаменационной  работы (далее – ПЭР) устанавливает требования к выбору тематики, организации и методическому</w:t>
      </w:r>
    </w:p>
    <w:p w:rsidR="00150696" w:rsidRPr="00150696" w:rsidRDefault="00150696" w:rsidP="00150696">
      <w:pPr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  <w:lang w:eastAsia="ru-RU"/>
        </w:rPr>
        <w:t>сопровождению выполнения письменной экзаменационной  работы.</w:t>
      </w:r>
    </w:p>
    <w:p w:rsidR="00150696" w:rsidRPr="00150696" w:rsidRDefault="00150696" w:rsidP="00150696">
      <w:pPr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1.3.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и защита письменной экзаменационной  работы по специальности (специальностям) в пределах требований федерального государственного стандарта начального профессионального образования  является  обязательным  аттестационным испытанием государственной итоговой аттестация выпускников государственного бюджетного профессионального образовательного учреждения Московской области «Воскресенский колледж» (далее – колледж), обучающихся по программам  среднего профессионального образования  подготовки  квалифицированных рабочих, служащих. </w:t>
      </w:r>
      <w:r w:rsidRPr="00150696">
        <w:rPr>
          <w:rFonts w:ascii="Times New Roman" w:eastAsia="TimesNewRomanPSMT" w:hAnsi="Times New Roman" w:cs="Times New Roman"/>
          <w:sz w:val="24"/>
          <w:szCs w:val="24"/>
          <w:lang w:eastAsia="ru-RU"/>
        </w:rPr>
        <w:t>Тематика выпускной квалификационной работы должна соответствовать содержанию одного или нескольких профессиональных модулей.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1.4.Письменная экзаменационная работа, подтверждает соответствие профессиональной подготовки студента требованиям Федерального  государственного образовательного стандарта по соответствующей специальности, профессии. В письменной экзаменационной</w:t>
      </w:r>
      <w:r w:rsidRPr="00150696">
        <w:rPr>
          <w:rFonts w:ascii="Times New Roman" w:eastAsia="TimesNewRomanPSMT" w:hAnsi="Times New Roman" w:cs="Times New Roman"/>
          <w:sz w:val="24"/>
          <w:szCs w:val="24"/>
        </w:rPr>
        <w:tab/>
        <w:t xml:space="preserve">  работе должны быть продемонстрированы знания выпускника по выбранной теме, его подготовленность по специальности в целом, умение анализировать и систематизировать собранный материал, обобщать различные наблюдения, выходить на решение практических задач профессиональной деятельности.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1.5  Письменная экзаменационная работа - это итоговая аттестационная учебно-исследовательская работа студента, выполненная им на выпускном курсе, оформленная в письменном виде с соблюдением необходимых требований и представленная по окончании обучения к защите перед государственной экзаменационной  комиссией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1.6. Письменная экзаменационная работа в колледже способствует решению следующих задач в совершенствовании профессиональной подготовки студентов: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lastRenderedPageBreak/>
        <w:t>- проверка и определение соответствия уровня и качества подготовленности, студентов Федеральным государственным требованиям к минимуму содержания и уровню подготовки по специальности, профессии и тем дополнительным требованиям, которые предъявляет колледж к выпускнику;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углубление теоретических знаний;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развитие умений и навыков самостоятельного умственного труда;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совершенствование навыков самостоятельного изучения учебной, профессионально направленной и методической литературы;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приобретение умений анализировать и обобщать передовой профессиональный опыт, описанный в литературе, и собственный опыт работы по  специальности, профессии в период производственного обучения;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усвоение сущности некоторых методов осуществления учебного, научного исследования, формирование умений разрабатывать собственные элементарные методики исследования тех или иных профессиональных вопросов.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 xml:space="preserve">1.7. </w:t>
      </w:r>
      <w:r w:rsidRPr="00150696">
        <w:rPr>
          <w:rFonts w:ascii="Times New Roman" w:eastAsia="Calibri" w:hAnsi="Times New Roman" w:cs="Times New Roman"/>
          <w:sz w:val="24"/>
          <w:szCs w:val="24"/>
        </w:rPr>
        <w:t>Письменная экзаменационная работа должна соответствовать содержанию производственной практики по профессии, а также объему знаний и умений,  предусмотренных федеральным государственным  образовательным стандартом начального профессионального образования по данной профессии.</w:t>
      </w:r>
    </w:p>
    <w:p w:rsidR="00150696" w:rsidRPr="00150696" w:rsidRDefault="00150696" w:rsidP="001506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Письменная экзаменационная работа должна содержать описание разработанного технологического процесса выполнения практической квалификационной работы и краткое описание используемого оборудования, инструментов, приборов, приспособлений, а также параметров и режимов ведения процес</w:t>
      </w:r>
      <w:r w:rsidR="0060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са. </w:t>
      </w:r>
    </w:p>
    <w:p w:rsidR="00150696" w:rsidRDefault="00150696" w:rsidP="0015069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Письменная экзаменационная  работа должна иметь актуальность, новизну и практическую значимость и выполняться по возможности по предложениям (заказам) предприятий, организаций или образовательных учреждений.   </w:t>
      </w:r>
    </w:p>
    <w:p w:rsidR="002007AE" w:rsidRDefault="002007AE" w:rsidP="0015069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7AE" w:rsidRDefault="002007AE" w:rsidP="0015069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7AE" w:rsidRDefault="002007AE" w:rsidP="0015069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395D" w:rsidRPr="00D5395D" w:rsidRDefault="00D5395D" w:rsidP="00D5395D">
      <w:pPr>
        <w:spacing w:after="0" w:line="235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экзаменационной </w:t>
      </w:r>
      <w:r w:rsidRPr="00D5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студент должен продемонстрировать освоение </w:t>
      </w:r>
      <w:r w:rsidRPr="00D53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общих и профессиональных компетенций,</w:t>
      </w:r>
      <w:r w:rsidRPr="00D5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включающих в себя способность:</w:t>
      </w:r>
    </w:p>
    <w:p w:rsidR="00D5395D" w:rsidRPr="00D5395D" w:rsidRDefault="00D5395D" w:rsidP="00D5395D">
      <w:pPr>
        <w:spacing w:after="0" w:line="235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95D" w:rsidRPr="00D5395D" w:rsidRDefault="00D5395D" w:rsidP="00D5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5395D" w:rsidRPr="00D5395D" w:rsidRDefault="00D5395D" w:rsidP="00D5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5395D" w:rsidRPr="00D5395D" w:rsidRDefault="00D5395D" w:rsidP="00D5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D5395D" w:rsidRPr="00D5395D" w:rsidRDefault="00D5395D" w:rsidP="00D5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5395D" w:rsidRPr="00D5395D" w:rsidRDefault="00D5395D" w:rsidP="00D5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D5395D" w:rsidRPr="00D5395D" w:rsidRDefault="00D5395D" w:rsidP="00D5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D5395D" w:rsidRPr="00D5395D" w:rsidRDefault="00D5395D" w:rsidP="00D5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D5395D" w:rsidRPr="00D5395D" w:rsidRDefault="00D5395D" w:rsidP="00D5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5395D" w:rsidRPr="00D5395D" w:rsidRDefault="00D5395D" w:rsidP="00D5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2007AE" w:rsidRDefault="002007AE" w:rsidP="0015069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7AE" w:rsidRDefault="002007AE" w:rsidP="0015069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7AE" w:rsidRDefault="002007AE" w:rsidP="008755D0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755D0" w:rsidRPr="008755D0" w:rsidRDefault="008755D0" w:rsidP="008755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r w:rsidRPr="00875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875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Производить первичную обработку, нарезку и формовку традиционных видов овощей и плодов, подготовку пряностей и приправ.</w:t>
      </w:r>
    </w:p>
    <w:p w:rsidR="008755D0" w:rsidRPr="008755D0" w:rsidRDefault="008755D0" w:rsidP="008755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r w:rsidRPr="00875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75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и оформлять основные и простые блюда и гарниры из традиционных видов овощей и грибов.</w:t>
      </w:r>
    </w:p>
    <w:p w:rsidR="002007AE" w:rsidRPr="008755D0" w:rsidRDefault="002007AE" w:rsidP="008755D0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755D0" w:rsidRPr="008755D0" w:rsidRDefault="008755D0" w:rsidP="008755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r w:rsidRPr="00875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75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Производить подготовку зерновых продуктов, жиров, сахара, муки, яиц, молока для приготовления блюд и гарниров.</w:t>
      </w:r>
    </w:p>
    <w:p w:rsidR="008755D0" w:rsidRPr="008755D0" w:rsidRDefault="008755D0" w:rsidP="008755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r w:rsidRPr="00875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875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и оформлять каши и гарниры из круп и риса, простые блюда из бобовых и кукурузы.</w:t>
      </w:r>
    </w:p>
    <w:p w:rsidR="008755D0" w:rsidRPr="008755D0" w:rsidRDefault="008755D0" w:rsidP="008755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r w:rsidRPr="00875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875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и оформлять простые блюда и гарниры из макаронных изделий.</w:t>
      </w:r>
    </w:p>
    <w:p w:rsidR="008755D0" w:rsidRPr="008755D0" w:rsidRDefault="008755D0" w:rsidP="008755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r w:rsidRPr="00875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875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и оформлять простые блюда из яиц и творога.</w:t>
      </w:r>
    </w:p>
    <w:p w:rsidR="002007AE" w:rsidRPr="008755D0" w:rsidRDefault="00BF47D7" w:rsidP="008755D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755D0"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r w:rsidR="008755D0" w:rsidRPr="00875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755D0"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8755D0" w:rsidRPr="00875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755D0"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и оформлять простые мучные блюда из теста с фарш</w:t>
      </w:r>
    </w:p>
    <w:p w:rsidR="002007AE" w:rsidRPr="008755D0" w:rsidRDefault="002007AE" w:rsidP="008755D0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007AE" w:rsidRPr="008755D0" w:rsidRDefault="002007AE" w:rsidP="008755D0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755D0" w:rsidRPr="008755D0" w:rsidRDefault="00BF47D7" w:rsidP="008755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755D0"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3.1.</w:t>
      </w:r>
      <w:r w:rsidR="008755D0" w:rsidRPr="00875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755D0"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бульоны и отвары.</w:t>
      </w:r>
    </w:p>
    <w:p w:rsidR="008755D0" w:rsidRPr="008755D0" w:rsidRDefault="00BF47D7" w:rsidP="008755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755D0"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r w:rsidR="008755D0" w:rsidRPr="00875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755D0"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8755D0" w:rsidRPr="00875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755D0"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простые супы.</w:t>
      </w:r>
    </w:p>
    <w:p w:rsidR="008755D0" w:rsidRPr="008755D0" w:rsidRDefault="00BF47D7" w:rsidP="008755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755D0"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r w:rsidR="008755D0" w:rsidRPr="00875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755D0"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8755D0" w:rsidRPr="00875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755D0"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отдельные компоненты для соусов и соусные полуфабрикаты.</w:t>
      </w:r>
    </w:p>
    <w:p w:rsidR="008755D0" w:rsidRPr="008755D0" w:rsidRDefault="00BF47D7" w:rsidP="008755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755D0"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r w:rsidR="008755D0" w:rsidRPr="00875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755D0"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8755D0" w:rsidRPr="00875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755D0"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простые холодные и горячие соусы.</w:t>
      </w:r>
    </w:p>
    <w:p w:rsidR="008755D0" w:rsidRPr="008755D0" w:rsidRDefault="008755D0" w:rsidP="00875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5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755D0" w:rsidRPr="008755D0" w:rsidRDefault="008755D0" w:rsidP="00875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755D0" w:rsidRPr="008755D0" w:rsidRDefault="00BF47D7" w:rsidP="008755D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755D0" w:rsidRPr="008755D0">
        <w:rPr>
          <w:rFonts w:ascii="Times New Roman" w:eastAsia="Calibri" w:hAnsi="Times New Roman" w:cs="Times New Roman"/>
          <w:sz w:val="24"/>
          <w:szCs w:val="24"/>
        </w:rPr>
        <w:t>ПК 4.1</w:t>
      </w:r>
      <w:r w:rsidR="008755D0" w:rsidRPr="008755D0">
        <w:rPr>
          <w:rFonts w:ascii="Times New Roman" w:eastAsia="Calibri" w:hAnsi="Times New Roman" w:cs="Times New Roman"/>
          <w:sz w:val="24"/>
          <w:szCs w:val="24"/>
        </w:rPr>
        <w:tab/>
        <w:t>Производить обработку рыбы с костным скелетом</w:t>
      </w:r>
    </w:p>
    <w:p w:rsidR="008755D0" w:rsidRPr="008755D0" w:rsidRDefault="00BF47D7" w:rsidP="008755D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755D0" w:rsidRPr="008755D0">
        <w:rPr>
          <w:rFonts w:ascii="Times New Roman" w:eastAsia="Calibri" w:hAnsi="Times New Roman" w:cs="Times New Roman"/>
          <w:sz w:val="24"/>
          <w:szCs w:val="24"/>
        </w:rPr>
        <w:t>ПК 4.2</w:t>
      </w:r>
      <w:r w:rsidR="008755D0" w:rsidRPr="008755D0">
        <w:rPr>
          <w:rFonts w:ascii="Times New Roman" w:eastAsia="Calibri" w:hAnsi="Times New Roman" w:cs="Times New Roman"/>
          <w:sz w:val="24"/>
          <w:szCs w:val="24"/>
        </w:rPr>
        <w:tab/>
        <w:t xml:space="preserve">Производить приготовление или подготовку полуфабрикатов из рыбы </w:t>
      </w:r>
      <w:proofErr w:type="gramStart"/>
      <w:r w:rsidR="008755D0" w:rsidRPr="008755D0">
        <w:rPr>
          <w:rFonts w:ascii="Times New Roman" w:eastAsia="Calibri" w:hAnsi="Times New Roman" w:cs="Times New Roman"/>
          <w:sz w:val="24"/>
          <w:szCs w:val="24"/>
        </w:rPr>
        <w:t>с  костным</w:t>
      </w:r>
      <w:proofErr w:type="gramEnd"/>
      <w:r w:rsidR="008755D0" w:rsidRPr="008755D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55D0" w:rsidRPr="008755D0">
        <w:rPr>
          <w:rFonts w:ascii="Times New Roman" w:eastAsia="Calibri" w:hAnsi="Times New Roman" w:cs="Times New Roman"/>
          <w:sz w:val="24"/>
          <w:szCs w:val="24"/>
        </w:rPr>
        <w:t>скелетом</w:t>
      </w:r>
    </w:p>
    <w:p w:rsidR="002007AE" w:rsidRPr="008755D0" w:rsidRDefault="00BF47D7" w:rsidP="008755D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755D0" w:rsidRPr="008755D0">
        <w:rPr>
          <w:rFonts w:ascii="Times New Roman" w:eastAsia="Calibri" w:hAnsi="Times New Roman" w:cs="Times New Roman"/>
          <w:sz w:val="24"/>
          <w:szCs w:val="24"/>
        </w:rPr>
        <w:t>ПК 4.3</w:t>
      </w:r>
      <w:r w:rsidR="008755D0" w:rsidRPr="008755D0">
        <w:rPr>
          <w:rFonts w:ascii="Times New Roman" w:eastAsia="Calibri" w:hAnsi="Times New Roman" w:cs="Times New Roman"/>
          <w:sz w:val="24"/>
          <w:szCs w:val="24"/>
        </w:rPr>
        <w:tab/>
        <w:t>Готовить и оформлять простые блюда из рыбы с костным скелетом.</w:t>
      </w:r>
    </w:p>
    <w:p w:rsidR="002007AE" w:rsidRPr="008755D0" w:rsidRDefault="002007AE" w:rsidP="008755D0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007AE" w:rsidRPr="008755D0" w:rsidRDefault="002007AE" w:rsidP="008755D0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755D0" w:rsidRPr="008755D0" w:rsidRDefault="00BF47D7" w:rsidP="008755D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ПК 5.1</w:t>
      </w:r>
      <w:r w:rsidR="008755D0" w:rsidRPr="008755D0">
        <w:rPr>
          <w:rFonts w:ascii="Times New Roman" w:eastAsia="Calibri" w:hAnsi="Times New Roman" w:cs="Times New Roman"/>
          <w:sz w:val="24"/>
          <w:szCs w:val="24"/>
        </w:rPr>
        <w:t xml:space="preserve"> Производить подготовку полуфабрикатов из мяса, мясных продуктов и домашней птицы.</w:t>
      </w:r>
    </w:p>
    <w:p w:rsidR="008755D0" w:rsidRPr="008755D0" w:rsidRDefault="00BF47D7" w:rsidP="008755D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8755D0" w:rsidRPr="008755D0">
        <w:rPr>
          <w:rFonts w:ascii="Times New Roman" w:eastAsia="Calibri" w:hAnsi="Times New Roman" w:cs="Times New Roman"/>
          <w:sz w:val="24"/>
          <w:szCs w:val="24"/>
        </w:rPr>
        <w:t>ПК 5.2.</w:t>
      </w:r>
      <w:r w:rsidR="008755D0" w:rsidRPr="008755D0">
        <w:rPr>
          <w:rFonts w:ascii="Times New Roman" w:eastAsia="Calibri" w:hAnsi="Times New Roman" w:cs="Times New Roman"/>
          <w:sz w:val="24"/>
          <w:szCs w:val="24"/>
        </w:rPr>
        <w:tab/>
        <w:t>Производить обработку и приготовление основных полуфабрикатов из мяса, мясопродуктов и домашней птицы</w:t>
      </w:r>
    </w:p>
    <w:p w:rsidR="008755D0" w:rsidRPr="008755D0" w:rsidRDefault="00BF47D7" w:rsidP="008755D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8755D0" w:rsidRPr="008755D0">
        <w:rPr>
          <w:rFonts w:ascii="Times New Roman" w:eastAsia="Calibri" w:hAnsi="Times New Roman" w:cs="Times New Roman"/>
          <w:sz w:val="24"/>
          <w:szCs w:val="24"/>
        </w:rPr>
        <w:t>ПК 5.3.</w:t>
      </w:r>
      <w:r w:rsidR="008755D0" w:rsidRPr="008755D0">
        <w:rPr>
          <w:rFonts w:ascii="Times New Roman" w:eastAsia="Calibri" w:hAnsi="Times New Roman" w:cs="Times New Roman"/>
          <w:sz w:val="24"/>
          <w:szCs w:val="24"/>
        </w:rPr>
        <w:tab/>
        <w:t>Готовить и оформлять простые блюда из мяса и мясных продуктов.</w:t>
      </w:r>
    </w:p>
    <w:p w:rsidR="002007AE" w:rsidRPr="008755D0" w:rsidRDefault="00BF47D7" w:rsidP="008755D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ПК 5.4</w:t>
      </w:r>
      <w:r w:rsidR="008755D0" w:rsidRPr="008755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55D0" w:rsidRPr="008755D0">
        <w:rPr>
          <w:rFonts w:ascii="Times New Roman" w:eastAsia="Calibri" w:hAnsi="Times New Roman" w:cs="Times New Roman"/>
          <w:sz w:val="24"/>
          <w:szCs w:val="24"/>
        </w:rPr>
        <w:tab/>
        <w:t>Готовить и оформлять простые блюда из домашней птицы.</w:t>
      </w:r>
    </w:p>
    <w:p w:rsidR="002007AE" w:rsidRPr="008755D0" w:rsidRDefault="002007AE" w:rsidP="008755D0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007AE" w:rsidRPr="008755D0" w:rsidRDefault="002007AE" w:rsidP="008755D0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755D0" w:rsidRPr="008755D0" w:rsidRDefault="00BF47D7" w:rsidP="008755D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8755D0" w:rsidRPr="008755D0">
        <w:rPr>
          <w:rFonts w:ascii="Times New Roman" w:eastAsia="Calibri" w:hAnsi="Times New Roman" w:cs="Times New Roman"/>
          <w:sz w:val="24"/>
          <w:szCs w:val="24"/>
        </w:rPr>
        <w:t xml:space="preserve">ПК 6.1 </w:t>
      </w:r>
      <w:proofErr w:type="gramStart"/>
      <w:r w:rsidR="008755D0" w:rsidRPr="008755D0">
        <w:rPr>
          <w:rFonts w:ascii="Times New Roman" w:eastAsia="Calibri" w:hAnsi="Times New Roman" w:cs="Times New Roman"/>
          <w:sz w:val="24"/>
          <w:szCs w:val="24"/>
        </w:rPr>
        <w:t>Готовить  бутерброды</w:t>
      </w:r>
      <w:proofErr w:type="gramEnd"/>
      <w:r w:rsidR="008755D0" w:rsidRPr="008755D0">
        <w:rPr>
          <w:rFonts w:ascii="Times New Roman" w:eastAsia="Calibri" w:hAnsi="Times New Roman" w:cs="Times New Roman"/>
          <w:sz w:val="24"/>
          <w:szCs w:val="24"/>
        </w:rPr>
        <w:t xml:space="preserve"> и гастрономические закуски порциями.</w:t>
      </w:r>
    </w:p>
    <w:p w:rsidR="008755D0" w:rsidRPr="008755D0" w:rsidRDefault="00BF47D7" w:rsidP="008755D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8755D0" w:rsidRPr="008755D0">
        <w:rPr>
          <w:rFonts w:ascii="Times New Roman" w:eastAsia="Calibri" w:hAnsi="Times New Roman" w:cs="Times New Roman"/>
          <w:sz w:val="24"/>
          <w:szCs w:val="24"/>
        </w:rPr>
        <w:t>ПК 6.2 Готовить и оформлять салаты.</w:t>
      </w:r>
    </w:p>
    <w:p w:rsidR="008755D0" w:rsidRPr="008755D0" w:rsidRDefault="00BF47D7" w:rsidP="008755D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8755D0" w:rsidRPr="008755D0">
        <w:rPr>
          <w:rFonts w:ascii="Times New Roman" w:eastAsia="Calibri" w:hAnsi="Times New Roman" w:cs="Times New Roman"/>
          <w:sz w:val="24"/>
          <w:szCs w:val="24"/>
        </w:rPr>
        <w:t>ПК 6.3. Готовить и оформлять простые холодные закуски.</w:t>
      </w:r>
    </w:p>
    <w:p w:rsidR="002007AE" w:rsidRDefault="00BF47D7" w:rsidP="008755D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8755D0" w:rsidRPr="008755D0">
        <w:rPr>
          <w:rFonts w:ascii="Times New Roman" w:eastAsia="Calibri" w:hAnsi="Times New Roman" w:cs="Times New Roman"/>
          <w:sz w:val="24"/>
          <w:szCs w:val="24"/>
        </w:rPr>
        <w:t>ПК 6.4. Готовить и оформлять простые холодные блюда.</w:t>
      </w:r>
    </w:p>
    <w:p w:rsidR="002007AE" w:rsidRDefault="002007AE" w:rsidP="008755D0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755D0" w:rsidRPr="008755D0" w:rsidRDefault="00BF47D7" w:rsidP="0087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755D0"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7.1. Готовить и оформлять простые холодные и горячие сладкие блюда</w:t>
      </w:r>
    </w:p>
    <w:p w:rsidR="008755D0" w:rsidRPr="008755D0" w:rsidRDefault="00BF47D7" w:rsidP="008755D0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755D0"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7.2.  Готовить простые горячие напитки</w:t>
      </w:r>
    </w:p>
    <w:p w:rsidR="008755D0" w:rsidRPr="008755D0" w:rsidRDefault="00BF47D7" w:rsidP="0087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755D0"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ПК 7.3.  Готовить и оформлять простые холодные напитки</w:t>
      </w:r>
    </w:p>
    <w:p w:rsidR="008755D0" w:rsidRPr="008755D0" w:rsidRDefault="008755D0" w:rsidP="0087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5D0" w:rsidRPr="008755D0" w:rsidRDefault="008755D0" w:rsidP="008755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8.1. Готовить и оформлять простые хлебобулочные изделия и хлеб.</w:t>
      </w:r>
    </w:p>
    <w:p w:rsidR="008755D0" w:rsidRPr="008755D0" w:rsidRDefault="008755D0" w:rsidP="008755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8.2. Готовить и оформлять основные мучные кондитерские изделия.</w:t>
      </w:r>
    </w:p>
    <w:p w:rsidR="008755D0" w:rsidRPr="008755D0" w:rsidRDefault="008755D0" w:rsidP="008755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8.3. Готовить и оформлять печенье, пряники, коврижки.</w:t>
      </w:r>
    </w:p>
    <w:p w:rsidR="008755D0" w:rsidRPr="008755D0" w:rsidRDefault="008755D0" w:rsidP="008755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8.4. Готовить и использовать в оформлении простые и основные отделочные полуфабрикаты.</w:t>
      </w:r>
    </w:p>
    <w:p w:rsidR="008755D0" w:rsidRPr="008755D0" w:rsidRDefault="008755D0" w:rsidP="008755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8.5. Готовить и оформлять отечественные классические торты и пирожные.</w:t>
      </w:r>
    </w:p>
    <w:p w:rsidR="008755D0" w:rsidRPr="008755D0" w:rsidRDefault="008755D0" w:rsidP="008755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8.6. Готовить и оформлять фруктовые и легкие обезжиренные торты и пирожные.</w:t>
      </w:r>
    </w:p>
    <w:p w:rsidR="002007AE" w:rsidRPr="008755D0" w:rsidRDefault="002007AE" w:rsidP="0015069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7AE" w:rsidRDefault="002007AE" w:rsidP="0015069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7AE" w:rsidRPr="00150696" w:rsidRDefault="002007AE" w:rsidP="0015069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035"/>
      </w:tblGrid>
      <w:tr w:rsidR="00150696" w:rsidRPr="00150696" w:rsidTr="000818A2">
        <w:trPr>
          <w:trHeight w:val="426"/>
        </w:trPr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</w:tcPr>
          <w:p w:rsidR="00150696" w:rsidRPr="00150696" w:rsidRDefault="00150696" w:rsidP="0015069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69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Этапы выполнения письменной экзаменационной работы</w:t>
            </w:r>
            <w:r w:rsidRPr="001506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50696" w:rsidRPr="00150696" w:rsidRDefault="00150696" w:rsidP="001506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6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Последовательность  выполнения и защиты письменной экзаменационной работы включает следующие этапы: </w:t>
            </w:r>
          </w:p>
          <w:p w:rsidR="00150696" w:rsidRPr="00150696" w:rsidRDefault="00150696" w:rsidP="001506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0696">
              <w:rPr>
                <w:rFonts w:ascii="Times New Roman" w:eastAsia="TimesNewRomanPSMT" w:hAnsi="Times New Roman" w:cs="Times New Roman"/>
                <w:sz w:val="24"/>
                <w:szCs w:val="24"/>
              </w:rPr>
              <w:t>- выбор и обоснование темы совместно с руководителем ПЭР;</w:t>
            </w:r>
          </w:p>
          <w:p w:rsidR="00150696" w:rsidRPr="00150696" w:rsidRDefault="00150696" w:rsidP="001506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0696">
              <w:rPr>
                <w:rFonts w:ascii="Times New Roman" w:eastAsia="TimesNewRomanPSMT" w:hAnsi="Times New Roman" w:cs="Times New Roman"/>
                <w:sz w:val="24"/>
                <w:szCs w:val="24"/>
              </w:rPr>
              <w:t>- получение задания на ПЭР;</w:t>
            </w:r>
          </w:p>
          <w:p w:rsidR="00150696" w:rsidRPr="00150696" w:rsidRDefault="00150696" w:rsidP="001506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0696">
              <w:rPr>
                <w:rFonts w:ascii="Times New Roman" w:eastAsia="TimesNewRomanPSMT" w:hAnsi="Times New Roman" w:cs="Times New Roman"/>
                <w:sz w:val="24"/>
                <w:szCs w:val="24"/>
              </w:rPr>
              <w:t>- выбор методики исследования и работы над информационными источниками;</w:t>
            </w:r>
          </w:p>
          <w:p w:rsidR="00150696" w:rsidRPr="00150696" w:rsidRDefault="00150696" w:rsidP="001506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0696">
              <w:rPr>
                <w:rFonts w:ascii="Times New Roman" w:eastAsia="TimesNewRomanPSMT" w:hAnsi="Times New Roman" w:cs="Times New Roman"/>
                <w:sz w:val="24"/>
                <w:szCs w:val="24"/>
              </w:rPr>
              <w:t>- составление библиографического списка по теме и разработка плана ПЭР;</w:t>
            </w:r>
          </w:p>
          <w:p w:rsidR="00150696" w:rsidRPr="00150696" w:rsidRDefault="00150696" w:rsidP="001506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0696">
              <w:rPr>
                <w:rFonts w:ascii="Times New Roman" w:eastAsia="TimesNewRomanPSMT" w:hAnsi="Times New Roman" w:cs="Times New Roman"/>
                <w:sz w:val="24"/>
                <w:szCs w:val="24"/>
              </w:rPr>
              <w:t>- составление совместно с руководителем ПЭР календарного графика с указанием срока завершения отдельных этапов;</w:t>
            </w:r>
          </w:p>
          <w:p w:rsidR="00150696" w:rsidRPr="00150696" w:rsidRDefault="00150696" w:rsidP="001506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0696">
              <w:rPr>
                <w:rFonts w:ascii="Times New Roman" w:eastAsia="TimesNewRomanPSMT" w:hAnsi="Times New Roman" w:cs="Times New Roman"/>
                <w:sz w:val="24"/>
                <w:szCs w:val="24"/>
              </w:rPr>
              <w:t>- подбор материалов в соответствии с намеченным планом;</w:t>
            </w:r>
          </w:p>
          <w:p w:rsidR="00150696" w:rsidRPr="00150696" w:rsidRDefault="00150696" w:rsidP="001506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0696">
              <w:rPr>
                <w:rFonts w:ascii="Times New Roman" w:eastAsia="TimesNewRomanPSMT" w:hAnsi="Times New Roman" w:cs="Times New Roman"/>
                <w:sz w:val="24"/>
                <w:szCs w:val="24"/>
              </w:rPr>
              <w:t>- изучение и систематизация собранных материалов;</w:t>
            </w:r>
          </w:p>
          <w:p w:rsidR="00150696" w:rsidRPr="00150696" w:rsidRDefault="00150696" w:rsidP="001506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0696">
              <w:rPr>
                <w:rFonts w:ascii="Times New Roman" w:eastAsia="Calibri" w:hAnsi="Times New Roman" w:cs="Times New Roman"/>
                <w:sz w:val="24"/>
                <w:szCs w:val="24"/>
              </w:rPr>
              <w:t>- написание текста по разделам, его литературная обработка, оформление работы;</w:t>
            </w:r>
          </w:p>
          <w:p w:rsidR="00150696" w:rsidRPr="00150696" w:rsidRDefault="00150696" w:rsidP="001506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0696">
              <w:rPr>
                <w:rFonts w:ascii="Times New Roman" w:eastAsia="TimesNewRomanPSMT" w:hAnsi="Times New Roman" w:cs="Times New Roman"/>
                <w:sz w:val="24"/>
                <w:szCs w:val="24"/>
              </w:rPr>
              <w:t>- представление законченной работы на отзыв руководителю письменной экзаменационной  работы;</w:t>
            </w:r>
          </w:p>
          <w:p w:rsidR="00150696" w:rsidRPr="00150696" w:rsidRDefault="00150696" w:rsidP="001506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0696">
              <w:rPr>
                <w:rFonts w:ascii="Times New Roman" w:eastAsia="TimesNewRomanPSMT" w:hAnsi="Times New Roman" w:cs="Times New Roman"/>
                <w:sz w:val="24"/>
                <w:szCs w:val="24"/>
              </w:rPr>
              <w:t>- представление работы на рецензию;</w:t>
            </w:r>
          </w:p>
          <w:p w:rsidR="00150696" w:rsidRPr="00150696" w:rsidRDefault="00150696" w:rsidP="001506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6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-получение отзыва; </w:t>
            </w:r>
          </w:p>
          <w:p w:rsidR="00150696" w:rsidRPr="00150696" w:rsidRDefault="00150696" w:rsidP="001506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6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получение допуска к защите; </w:t>
            </w:r>
          </w:p>
          <w:p w:rsidR="00150696" w:rsidRPr="00150696" w:rsidRDefault="00150696" w:rsidP="001506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06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защита письменной экзаменационной работы. </w:t>
            </w:r>
          </w:p>
        </w:tc>
      </w:tr>
    </w:tbl>
    <w:p w:rsidR="00150696" w:rsidRPr="00150696" w:rsidRDefault="00150696" w:rsidP="00150696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b/>
          <w:sz w:val="24"/>
          <w:szCs w:val="24"/>
        </w:rPr>
        <w:br w:type="page"/>
      </w:r>
    </w:p>
    <w:p w:rsidR="00150696" w:rsidRPr="00150696" w:rsidRDefault="00150696" w:rsidP="00150696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Разработка тематики письменных экзаменационных работ.</w:t>
      </w:r>
    </w:p>
    <w:p w:rsidR="00150696" w:rsidRPr="00150696" w:rsidRDefault="00150696" w:rsidP="001506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3.1.</w:t>
      </w:r>
      <w:r w:rsidRPr="001506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Темы письменных экзаменационных  работ определяются </w:t>
      </w:r>
      <w:r w:rsidRPr="00150696">
        <w:rPr>
          <w:rFonts w:ascii="Times New Roman" w:eastAsia="Calibri" w:hAnsi="Times New Roman" w:cs="Times New Roman"/>
          <w:sz w:val="24"/>
          <w:szCs w:val="24"/>
        </w:rPr>
        <w:t>колледж</w:t>
      </w:r>
      <w:r w:rsidRPr="001506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ем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присваиваемой выпускникам квалификацией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32. Темы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письменных  экзаменационных 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  разрабатываются руководителями работы  при участии  преподавателей междисциплинарных циклов  и  мастеров производственного обучения колледжа  совместно со специалистами предприятий или организаций, заинтересованных в разработке данных тем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3.3.  Темы письменных экзаменационных  работ, рассматриваются методическими комиссиями и утверждаются директором колледжа.  </w:t>
      </w:r>
    </w:p>
    <w:p w:rsidR="00150696" w:rsidRPr="00150696" w:rsidRDefault="00150696" w:rsidP="00150696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3.4.</w:t>
      </w:r>
      <w:r w:rsidRPr="001506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Студенту, предоставляется право выбора темы письменной экзаменационной  работы, в том числе предложения своей тематики с необходимым обоснованием целесообразности ее разработки для практического применения. При этом тематика ПЭР  должна соответствовать содержанию одного или нескольких профессиональных модулей, входящих в образовательную программу.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150696"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  <w:t xml:space="preserve">  </w:t>
      </w:r>
      <w:r w:rsidRPr="00150696">
        <w:rPr>
          <w:rFonts w:ascii="Times New Roman" w:eastAsia="Calibri" w:hAnsi="Times New Roman" w:cs="Times New Roman"/>
          <w:sz w:val="24"/>
          <w:szCs w:val="24"/>
        </w:rPr>
        <w:t>Темы письменных экзаменационных работ  студентов совмещенным профессиям, должны отражать квалификационные требования по каждой из профессий.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Студентам, осваивающим профессии с дополнительными умениями, выдаются темы  на письменные экзаменационные  работы, исходя из требований квалификационной характеристики по основной профессии.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3.6. Темы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письменных экзаменационных 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работ должны отвечать современным требованиям развития науки, техники, производства, экономики, культуры и образования. 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3.7. Темы ПЭР доводятся до сведения студентов не позднее, чем за три месяца до начала государственной итоговой аттестации.</w:t>
      </w:r>
    </w:p>
    <w:p w:rsidR="00150696" w:rsidRPr="00150696" w:rsidRDefault="00150696" w:rsidP="00150696">
      <w:pPr>
        <w:numPr>
          <w:ilvl w:val="0"/>
          <w:numId w:val="10"/>
        </w:numPr>
        <w:autoSpaceDE w:val="0"/>
        <w:autoSpaceDN w:val="0"/>
        <w:adjustRightInd w:val="0"/>
        <w:spacing w:before="120"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0696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выполнения </w:t>
      </w:r>
      <w:r w:rsidRPr="0015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экзаменационных</w:t>
      </w:r>
      <w:r w:rsidRPr="00150696">
        <w:rPr>
          <w:rFonts w:ascii="Times New Roman" w:eastAsia="Calibri" w:hAnsi="Times New Roman" w:cs="Times New Roman"/>
          <w:b/>
          <w:sz w:val="24"/>
          <w:szCs w:val="24"/>
        </w:rPr>
        <w:t xml:space="preserve"> работ.</w:t>
      </w:r>
    </w:p>
    <w:p w:rsidR="00150696" w:rsidRPr="00150696" w:rsidRDefault="00150696" w:rsidP="001506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 подготовке письменной экзаменационной работы каждому студенту назначаются </w:t>
      </w:r>
      <w:r w:rsidR="006001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руководитель.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4.2. Закрепление  тем 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письменных экзаменационных </w:t>
      </w:r>
      <w:r w:rsidRPr="00150696">
        <w:rPr>
          <w:rFonts w:ascii="Times New Roman" w:eastAsia="Calibri" w:hAnsi="Times New Roman" w:cs="Times New Roman"/>
          <w:sz w:val="24"/>
          <w:szCs w:val="24"/>
        </w:rPr>
        <w:t>работ (с указанием руководителей и сроков выполнения) за студентами, оформляется приказом директора колледжа.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4.3. По утвержденным темам руководители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письменных экзаменационных </w:t>
      </w:r>
      <w:r w:rsidRPr="00150696">
        <w:rPr>
          <w:rFonts w:ascii="Times New Roman" w:eastAsia="Calibri" w:hAnsi="Times New Roman" w:cs="Times New Roman"/>
          <w:sz w:val="24"/>
          <w:szCs w:val="24"/>
        </w:rPr>
        <w:t>работ разрабатывают индивидуальные задания для каждого студента.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4.4. Задания на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письменную экзаменационную </w:t>
      </w:r>
      <w:r w:rsidRPr="00150696">
        <w:rPr>
          <w:rFonts w:ascii="Times New Roman" w:eastAsia="Calibri" w:hAnsi="Times New Roman" w:cs="Times New Roman"/>
          <w:sz w:val="24"/>
          <w:szCs w:val="24"/>
        </w:rPr>
        <w:t>работу рассматриваются методической комиссией, подписываются руководителем работы и утверждаются заместителем директора по учебно-производственной  работе.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4.5. В отдельных случаях допускается выполнение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 группой студентов. При этом индивидуальные задания выдаются каждому студенту. 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4.6. Задания на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письменную экзаменационную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работу выдаются студентам не позднее, чем за две недели до начала производственной практики на предприятии.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4.7. Задания на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письменную экзаменационную 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работу сопровождаются консультацией,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работы.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4.8. Общее руководство и контроль за ходом выполнения </w:t>
      </w:r>
      <w:proofErr w:type="gramStart"/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  экзаменационных</w:t>
      </w:r>
      <w:proofErr w:type="gramEnd"/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 осуществляют заместители директора по учебной работе, по учебно- производственной работе, председатели методических комиссий в соответствии с должностными обязанностями. 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4.9. Основными функциями руководителя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 являются: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- разработка индивидуальных заданий;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- консультирование по вопросам содержания и последовательности выполнения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работы;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lastRenderedPageBreak/>
        <w:t>- оказание помощи студенту в подборе необходимой литературы;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- контроль хода выполнения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работы;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- подготовка письменного отзыва на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письменную экзаменационную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работу.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Основными функциями консультанта письменной экзаменационной работы являются: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руководство разработкой индивидуального плана подготовки и выполнения письменной экзаменационной работы в части содержания консультируемого вопроса;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оказание помощи студенту в подборе необходимой литературы в части содержания консультируемого вопроса;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контроль, за ходом выполнения письменной экзаменационной работы в части содержания консультируемого вопроса.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4.11.</w:t>
      </w:r>
      <w:r w:rsidRPr="00150696">
        <w:rPr>
          <w:rFonts w:ascii="Times New Roman" w:eastAsia="TimesNewRomanPSMT" w:hAnsi="Times New Roman" w:cs="Times New Roman"/>
          <w:sz w:val="24"/>
          <w:szCs w:val="24"/>
        </w:rPr>
        <w:t>Не позднее, чем за 2 недели до начала работы ГЭК студент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696">
        <w:rPr>
          <w:rFonts w:ascii="Times New Roman" w:eastAsia="TimesNewRomanPSMT" w:hAnsi="Times New Roman" w:cs="Times New Roman"/>
          <w:sz w:val="24"/>
          <w:szCs w:val="24"/>
        </w:rPr>
        <w:t>представляет руководителю для проверки завершенную, полностью оформленную письменную экзаменационную  работу.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4.12. По завершении студентом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экзаменационной 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работы руководитель подписывает ее и вместе с заданием и своим письменным отзывом передает в учебную часть. 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Руководитель при оформлении отзыва на ПЭР по каждому этапу оценивает работу студента по следующим критериям: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самостоятельность;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активность;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своевременность выполнения работы по этапам;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дисциплинированность;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глубина проработки проблемы;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творческий подход;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ответственность;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научность информации;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презентабельность (наличие схем, рисунков, таблиц, диаграмм и т.п.).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4.13. Письменные экзаменационные работы могут выполняться студентами, как в колледже, так и на предприятии (организации).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 xml:space="preserve">4.14. </w:t>
      </w:r>
      <w:r w:rsidRPr="00150696">
        <w:rPr>
          <w:rFonts w:ascii="Times New Roman" w:eastAsia="Calibri" w:hAnsi="Times New Roman" w:cs="Times New Roman"/>
          <w:sz w:val="24"/>
          <w:szCs w:val="24"/>
        </w:rPr>
        <w:t>Колледж</w:t>
      </w:r>
      <w:r w:rsidRPr="00150696">
        <w:rPr>
          <w:rFonts w:ascii="Times New Roman" w:eastAsia="TimesNewRomanPSMT" w:hAnsi="Times New Roman" w:cs="Times New Roman"/>
          <w:sz w:val="24"/>
          <w:szCs w:val="24"/>
        </w:rPr>
        <w:t xml:space="preserve"> после ознакомления с отзывом руководителя решает вопрос о допуске студента к защите ПЭР. Приняв решение о возможности допуска студента к защите, заместитель директора по учебно-производственной работе подписывает титульный лист письменной экзаменационной работы и передает ее в Государственную экзаменационную комиссию.</w:t>
      </w:r>
    </w:p>
    <w:p w:rsidR="00150696" w:rsidRPr="00150696" w:rsidRDefault="00150696" w:rsidP="00150696">
      <w:pPr>
        <w:numPr>
          <w:ilvl w:val="0"/>
          <w:numId w:val="10"/>
        </w:numPr>
        <w:autoSpaceDE w:val="0"/>
        <w:autoSpaceDN w:val="0"/>
        <w:adjustRightInd w:val="0"/>
        <w:spacing w:before="120"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0696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структуре </w:t>
      </w:r>
      <w:r w:rsidRPr="0015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b/>
          <w:sz w:val="24"/>
          <w:szCs w:val="24"/>
        </w:rPr>
        <w:t xml:space="preserve"> работы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5.1. Содержание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 включает в себя: 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5.1.1. Титульный лист.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5.1.2. Задание на выполнение работы.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5.1.3. Содержание.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5.1.4. Пояснительная записка: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введение, в котором раскрывается актуальность выбора темы, формулируются компоненты методологического аппарата: объект, предмет, проблема, цели, задачи работы и др.;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теоретическая  часть, в которой содержатся теоретические основы изучаемой проблемы;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практическая  часть должна быть направлена на решение выбранной проблемы. 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организация рабочего места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техника безопасности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заключение, в котором содержатся выводы и рекомендации относительно возможностей практического применения полученных результатов;</w:t>
      </w:r>
    </w:p>
    <w:p w:rsidR="00150696" w:rsidRPr="00150696" w:rsidRDefault="00B81893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список литературы.       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Отзыв о выполнении письменной экзаменационной работы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lastRenderedPageBreak/>
        <w:t>При выполнении письменных экзаменационных работ необходимо соблюдать единые грамматические, графические и другие нормативные требования, стандарты, международную систему единиц измерения.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5.2. По структуре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письменная  экзаменационная  работа 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состоит из поя</w:t>
      </w:r>
      <w:r w:rsidR="00B81893">
        <w:rPr>
          <w:rFonts w:ascii="Times New Roman" w:eastAsia="Calibri" w:hAnsi="Times New Roman" w:cs="Times New Roman"/>
          <w:sz w:val="24"/>
          <w:szCs w:val="24"/>
        </w:rPr>
        <w:t xml:space="preserve">снительной записки и расчетной 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части. В пояснительной записке дается теоретическое и расчетное обоснования принятых в работе решений.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    - разработка и описание технологического процесса выполнения работы;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    - выбор и краткое описание оборудования, инструментов, приборов, приспособлений, параметров и режимов ведения процесса, обоснование технических требований, предъявляемых к работе, с использованием знаний, полученных в процессе теоретического обучения;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    - описание физических, химических и других свойств. применяемых на производстве материалов и сырья;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    - описание передового производственного опыта, обеспечивающего повышение производительности труда и высокое качество продукции применительно к данному производству (виду работ);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    - разработку предложений по совершенствованию выполнения отдельных производственных операций (приспособлений, инструментов, оснастки, способов контроля работ);</w:t>
      </w:r>
    </w:p>
    <w:p w:rsidR="00150696" w:rsidRPr="00150696" w:rsidRDefault="00150696" w:rsidP="00150696">
      <w:pPr>
        <w:tabs>
          <w:tab w:val="left" w:pos="993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описание передового опыта организации рабочего места и правил техники безопасности;</w:t>
      </w:r>
    </w:p>
    <w:p w:rsidR="00150696" w:rsidRPr="00150696" w:rsidRDefault="00150696" w:rsidP="00150696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определение экономической эффективности от внедрения нового технологического процесса, рационализаторского предложения, передовых приемов труда.</w:t>
      </w:r>
    </w:p>
    <w:p w:rsidR="00150696" w:rsidRPr="00150696" w:rsidRDefault="00150696" w:rsidP="00150696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Структура и содержание пояснительной записки определяются в зависимости от профиля профессии (специальности), темы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работы. В состав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 могут входить изделия (технологические узлы), изготовленные студентом в соответствии с заданием.</w:t>
      </w:r>
    </w:p>
    <w:p w:rsidR="00150696" w:rsidRPr="00150696" w:rsidRDefault="00150696" w:rsidP="00150696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5.3. По структуре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экзаменационная работа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состоит из теоретической и практической части. В теоретической части дается теоретическое освещение темы на основе анализа имеющейся литературы. Практическая часть может быть представлена методикой, расчетами, анализом экспериментальных данных, продуктом творческой деятельности в соответствии с видами профессиональной деятельности. Содержание теоретической и практической части определяются в зависимости от профиля специальности и темы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работы.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пояснительной записки должен составлять от 10 листов печатного текста.</w:t>
      </w:r>
    </w:p>
    <w:p w:rsidR="00150696" w:rsidRPr="00150696" w:rsidRDefault="00150696" w:rsidP="00150696">
      <w:pPr>
        <w:numPr>
          <w:ilvl w:val="0"/>
          <w:numId w:val="10"/>
        </w:numPr>
        <w:shd w:val="clear" w:color="auto" w:fill="FFFFFF"/>
        <w:tabs>
          <w:tab w:val="left" w:pos="1452"/>
        </w:tabs>
        <w:spacing w:before="120" w:after="0"/>
        <w:ind w:right="-2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0696">
        <w:rPr>
          <w:rFonts w:ascii="Times New Roman" w:eastAsia="Calibri" w:hAnsi="Times New Roman" w:cs="Times New Roman"/>
          <w:b/>
          <w:sz w:val="24"/>
          <w:szCs w:val="24"/>
        </w:rPr>
        <w:t xml:space="preserve">Рецензирование </w:t>
      </w:r>
      <w:r w:rsidRPr="0015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экзаменационных</w:t>
      </w:r>
      <w:r w:rsidRPr="00150696">
        <w:rPr>
          <w:rFonts w:ascii="Times New Roman" w:eastAsia="Calibri" w:hAnsi="Times New Roman" w:cs="Times New Roman"/>
          <w:b/>
          <w:sz w:val="24"/>
          <w:szCs w:val="24"/>
        </w:rPr>
        <w:t xml:space="preserve"> работ</w:t>
      </w:r>
    </w:p>
    <w:p w:rsidR="00150696" w:rsidRPr="00150696" w:rsidRDefault="00150696" w:rsidP="001506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Письменные экзаменационные  работы подлежат обязательному рецензированию.</w:t>
      </w:r>
    </w:p>
    <w:p w:rsidR="00150696" w:rsidRPr="00150696" w:rsidRDefault="00150696" w:rsidP="00150696">
      <w:pPr>
        <w:shd w:val="clear" w:color="auto" w:fill="FFFFFF"/>
        <w:tabs>
          <w:tab w:val="left" w:pos="1452"/>
        </w:tabs>
        <w:spacing w:after="0"/>
        <w:ind w:right="-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6.2. Выполненные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экзаменационные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 рецензируются руководителем ПЭР или специалистами из числа работников предприятий, организаций, преподавателей коллежа, хорошо владеющих вопросами, связанными с тематикой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письменных экзаменационных </w:t>
      </w:r>
      <w:r w:rsidRPr="00150696">
        <w:rPr>
          <w:rFonts w:ascii="Times New Roman" w:eastAsia="Calibri" w:hAnsi="Times New Roman" w:cs="Times New Roman"/>
          <w:sz w:val="24"/>
          <w:szCs w:val="24"/>
        </w:rPr>
        <w:t>работ.</w:t>
      </w:r>
    </w:p>
    <w:p w:rsidR="00150696" w:rsidRPr="00150696" w:rsidRDefault="00150696" w:rsidP="00150696">
      <w:pPr>
        <w:shd w:val="clear" w:color="auto" w:fill="FFFFFF"/>
        <w:tabs>
          <w:tab w:val="left" w:pos="1452"/>
        </w:tabs>
        <w:spacing w:after="0"/>
        <w:ind w:right="-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6.3. Рецензия должна включать: </w:t>
      </w:r>
    </w:p>
    <w:p w:rsidR="00150696" w:rsidRPr="00150696" w:rsidRDefault="00150696" w:rsidP="00150696">
      <w:pPr>
        <w:shd w:val="clear" w:color="auto" w:fill="FFFFFF"/>
        <w:tabs>
          <w:tab w:val="left" w:pos="1452"/>
        </w:tabs>
        <w:spacing w:after="0"/>
        <w:ind w:right="-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          -  заключение о соответствии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 заданию на нее;</w:t>
      </w:r>
    </w:p>
    <w:p w:rsidR="00150696" w:rsidRPr="00150696" w:rsidRDefault="00150696" w:rsidP="00150696">
      <w:pPr>
        <w:shd w:val="clear" w:color="auto" w:fill="FFFFFF"/>
        <w:tabs>
          <w:tab w:val="left" w:pos="1452"/>
        </w:tabs>
        <w:spacing w:after="0"/>
        <w:ind w:right="-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          - оценку качества выполнения каждого раздела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работы;</w:t>
      </w:r>
    </w:p>
    <w:p w:rsidR="00150696" w:rsidRPr="00150696" w:rsidRDefault="00150696" w:rsidP="00150696">
      <w:pPr>
        <w:shd w:val="clear" w:color="auto" w:fill="FFFFFF"/>
        <w:tabs>
          <w:tab w:val="left" w:pos="1452"/>
        </w:tabs>
        <w:spacing w:after="0"/>
        <w:ind w:right="-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          - оценку степени разработки новых вопросов, оригинальности решений (предложений), теоретической и практической значимости работы;</w:t>
      </w:r>
    </w:p>
    <w:p w:rsidR="00150696" w:rsidRPr="00150696" w:rsidRDefault="00150696" w:rsidP="00150696">
      <w:pPr>
        <w:shd w:val="clear" w:color="auto" w:fill="FFFFFF"/>
        <w:tabs>
          <w:tab w:val="left" w:pos="1452"/>
        </w:tabs>
        <w:spacing w:after="0"/>
        <w:ind w:right="-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           - оценку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работы.</w:t>
      </w:r>
    </w:p>
    <w:p w:rsidR="00150696" w:rsidRPr="00150696" w:rsidRDefault="00150696" w:rsidP="00150696">
      <w:pPr>
        <w:shd w:val="clear" w:color="auto" w:fill="FFFFFF"/>
        <w:tabs>
          <w:tab w:val="left" w:pos="0"/>
        </w:tabs>
        <w:spacing w:after="0"/>
        <w:ind w:right="-23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Рецензенты за месяц до начала экзаменов проверяют письменные экзаменационные работы и выставляют оценку с краткой мотивировкой.</w:t>
      </w:r>
    </w:p>
    <w:p w:rsidR="00150696" w:rsidRPr="00150696" w:rsidRDefault="00150696" w:rsidP="00150696">
      <w:pPr>
        <w:shd w:val="clear" w:color="auto" w:fill="FFFFFF"/>
        <w:tabs>
          <w:tab w:val="left" w:pos="0"/>
        </w:tabs>
        <w:spacing w:after="0"/>
        <w:ind w:right="-23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Выполненные, студентом, письменные экзаменационные работы хранятся в колледже.</w:t>
      </w:r>
    </w:p>
    <w:p w:rsidR="00150696" w:rsidRPr="00150696" w:rsidRDefault="00150696" w:rsidP="00150696">
      <w:pPr>
        <w:shd w:val="clear" w:color="auto" w:fill="FFFFFF"/>
        <w:tabs>
          <w:tab w:val="left" w:pos="1452"/>
        </w:tabs>
        <w:spacing w:after="0"/>
        <w:ind w:right="-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6.4. Содержание рецензии доводится до сведения студентов не позднее, чем за 2-3 дня до защиты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работы. Письменные экзаменационные работы выдаются студентам для подготовки к экзаменам.</w:t>
      </w:r>
    </w:p>
    <w:p w:rsidR="00150696" w:rsidRPr="00150696" w:rsidRDefault="00150696" w:rsidP="00150696">
      <w:pPr>
        <w:shd w:val="clear" w:color="auto" w:fill="FFFFFF"/>
        <w:tabs>
          <w:tab w:val="left" w:pos="1452"/>
        </w:tabs>
        <w:spacing w:after="0"/>
        <w:ind w:right="-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6.5. Внесение изменений в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письменную экзаменационную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работу после получения рецензии не допускается.</w:t>
      </w:r>
    </w:p>
    <w:p w:rsidR="00150696" w:rsidRPr="00150696" w:rsidRDefault="00150696" w:rsidP="00150696">
      <w:pPr>
        <w:shd w:val="clear" w:color="auto" w:fill="FFFFFF"/>
        <w:tabs>
          <w:tab w:val="left" w:pos="1452"/>
        </w:tabs>
        <w:spacing w:after="0"/>
        <w:ind w:right="-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6.6. Заместитель директора по учебно- производственной работе после ознакомления с отзывом руководителя и рецензией решает вопрос о допуске студента к защите работы. Директор колледжа издает приказ «О допуске студентов к государственной итоговой аттестации».</w:t>
      </w:r>
    </w:p>
    <w:p w:rsidR="00150696" w:rsidRPr="00150696" w:rsidRDefault="00150696" w:rsidP="00150696">
      <w:pPr>
        <w:shd w:val="clear" w:color="auto" w:fill="FFFFFF"/>
        <w:tabs>
          <w:tab w:val="left" w:pos="1452"/>
        </w:tabs>
        <w:spacing w:after="0"/>
        <w:ind w:right="-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6.7.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экзаменационные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 предоставляются в Государственную аттестационную комиссию студентами в день защиты.</w:t>
      </w:r>
    </w:p>
    <w:p w:rsidR="00150696" w:rsidRPr="00150696" w:rsidRDefault="00150696" w:rsidP="00150696">
      <w:pPr>
        <w:numPr>
          <w:ilvl w:val="0"/>
          <w:numId w:val="10"/>
        </w:numPr>
        <w:shd w:val="clear" w:color="auto" w:fill="FFFFFF"/>
        <w:tabs>
          <w:tab w:val="left" w:pos="1452"/>
        </w:tabs>
        <w:spacing w:before="120" w:after="0"/>
        <w:ind w:right="-2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0696">
        <w:rPr>
          <w:rFonts w:ascii="Times New Roman" w:eastAsia="Calibri" w:hAnsi="Times New Roman" w:cs="Times New Roman"/>
          <w:b/>
          <w:sz w:val="24"/>
          <w:szCs w:val="24"/>
        </w:rPr>
        <w:t xml:space="preserve">Защита </w:t>
      </w:r>
      <w:r w:rsidRPr="0015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письменных экзаменационных </w:t>
      </w:r>
      <w:r w:rsidRPr="00150696">
        <w:rPr>
          <w:rFonts w:ascii="Times New Roman" w:eastAsia="Calibri" w:hAnsi="Times New Roman" w:cs="Times New Roman"/>
          <w:b/>
          <w:sz w:val="24"/>
          <w:szCs w:val="24"/>
        </w:rPr>
        <w:t>работ.</w:t>
      </w:r>
    </w:p>
    <w:p w:rsidR="00150696" w:rsidRPr="00150696" w:rsidRDefault="00150696" w:rsidP="00150696">
      <w:pPr>
        <w:shd w:val="clear" w:color="auto" w:fill="FFFFFF"/>
        <w:tabs>
          <w:tab w:val="left" w:pos="1452"/>
        </w:tabs>
        <w:spacing w:after="0"/>
        <w:ind w:right="-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7.1. Защита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 проводится с целью выявления соответствия уровня и качества подготовки выпускников Федеральному Государственному образовательному стандарту начального профессионального образования в части государственных требований к минимуму содержания и уровню подготовки выпускников (далее — Государственные требования) и дополнительным требованиям образовательного учреждения по профессии  и готовности выпускника к профессиональной деятельности,</w:t>
      </w:r>
    </w:p>
    <w:p w:rsidR="00150696" w:rsidRPr="00150696" w:rsidRDefault="00150696" w:rsidP="001506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К защите письменных </w:t>
      </w:r>
      <w:proofErr w:type="gramStart"/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экзаменационных  работ</w:t>
      </w:r>
      <w:proofErr w:type="gramEnd"/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 выпускники, успешно завершившие обучение в рамках основной профессиональной образовательной программы прошедшие производственную практику, выполнившие выпускные практические квалификационные работы и успешно прошедшие промежуточную аттестацию и сдавшие экзамены (квалификационные ) по профессиональным модулям.</w:t>
      </w:r>
    </w:p>
    <w:p w:rsidR="00150696" w:rsidRPr="00150696" w:rsidRDefault="00150696" w:rsidP="001506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7.3.Защита письменных экзаменационных работ осуществляется государственной экзаменационной комиссией, состав которой формируется колледжем для проведения государственной итоговой аттестации выпускников по каждой основной профессиональной образовательной программе.</w:t>
      </w:r>
    </w:p>
    <w:p w:rsidR="00150696" w:rsidRPr="00150696" w:rsidRDefault="00150696" w:rsidP="00150696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7.4.Проведение защиты письменной экзаменационной работы:</w:t>
      </w:r>
    </w:p>
    <w:p w:rsidR="00150696" w:rsidRPr="00150696" w:rsidRDefault="00150696" w:rsidP="001506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7.4.1.На заседания государственной экзаменационной комиссии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</w:t>
      </w:r>
      <w:r w:rsidRPr="0015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следующие документы:</w:t>
      </w:r>
    </w:p>
    <w:p w:rsidR="00150696" w:rsidRPr="00150696" w:rsidRDefault="00150696" w:rsidP="0015069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Государственные требования к минимуму содержания и уровню подготовки выпускников и дополнительные требования образовательного учреждения по специальности;</w:t>
      </w:r>
    </w:p>
    <w:p w:rsidR="00150696" w:rsidRPr="00150696" w:rsidRDefault="00150696" w:rsidP="0015069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Программа государственной итоговой аттестации;</w:t>
      </w:r>
    </w:p>
    <w:p w:rsidR="00150696" w:rsidRPr="00150696" w:rsidRDefault="00150696" w:rsidP="0015069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приказ директора колледжа о допуске студентов к государственной итоговой аттестации;</w:t>
      </w:r>
    </w:p>
    <w:p w:rsidR="00150696" w:rsidRPr="00150696" w:rsidRDefault="00150696" w:rsidP="0015069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книга протоколов заседаний государственной аттестационной комиссии.</w:t>
      </w:r>
    </w:p>
    <w:p w:rsidR="00150696" w:rsidRPr="00150696" w:rsidRDefault="00150696" w:rsidP="001506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7.4.2.Мастер производственного обучения представляет следующие документы:</w:t>
      </w:r>
    </w:p>
    <w:p w:rsidR="00150696" w:rsidRPr="00150696" w:rsidRDefault="00150696" w:rsidP="00150696">
      <w:pPr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- сводная ведомость итоговых оценок студентов группы за весь период обучения;</w:t>
      </w:r>
    </w:p>
    <w:p w:rsidR="00150696" w:rsidRPr="00150696" w:rsidRDefault="00150696" w:rsidP="00150696">
      <w:pPr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- протоколы сдачи предметов, включенных в итоговую аттестацию по профессии;</w:t>
      </w:r>
    </w:p>
    <w:p w:rsidR="00150696" w:rsidRPr="00150696" w:rsidRDefault="00150696" w:rsidP="00150696">
      <w:pPr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- журналы учета теоретического обучения и учета учебной и производственной практик группы;</w:t>
      </w:r>
    </w:p>
    <w:p w:rsidR="00150696" w:rsidRPr="00150696" w:rsidRDefault="00150696" w:rsidP="00150696">
      <w:pPr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- квалификационные характеристики по специальности соответствующих разрядов;</w:t>
      </w:r>
    </w:p>
    <w:p w:rsidR="00150696" w:rsidRPr="00150696" w:rsidRDefault="00150696" w:rsidP="00150696">
      <w:pPr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- производственная характеристика на каждого студента;</w:t>
      </w:r>
    </w:p>
    <w:p w:rsidR="00150696" w:rsidRPr="00150696" w:rsidRDefault="00150696" w:rsidP="00150696">
      <w:pPr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- заключения о сдаче выпускных практических квалификационных работ на каждого студента (отдельно на каждую рабочую профессию);</w:t>
      </w:r>
    </w:p>
    <w:p w:rsidR="00150696" w:rsidRPr="00150696" w:rsidRDefault="00150696" w:rsidP="00150696">
      <w:pPr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- дневник учета учебной практики на каждого студента;</w:t>
      </w:r>
    </w:p>
    <w:p w:rsidR="00150696" w:rsidRPr="00150696" w:rsidRDefault="00150696" w:rsidP="00150696">
      <w:pPr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- письменная экзаменационная работа каждого студента с подробной рецензией.</w:t>
      </w:r>
    </w:p>
    <w:p w:rsidR="00150696" w:rsidRPr="00150696" w:rsidRDefault="00150696" w:rsidP="00150696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7.4.3.Процедура защиты ПЭР</w:t>
      </w:r>
    </w:p>
    <w:p w:rsidR="00150696" w:rsidRPr="00150696" w:rsidRDefault="00150696" w:rsidP="00150696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lastRenderedPageBreak/>
        <w:t>куратор зачитывает производственную характеристику обучаемого, заключения о сдаче выпускных практических квалификационных работ и рецензию на ПЭР;</w:t>
      </w:r>
    </w:p>
    <w:p w:rsidR="00150696" w:rsidRPr="00150696" w:rsidRDefault="00150696" w:rsidP="00150696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студент называет тему ПЭР и в течение 7 – 10 минут излагает суть своей работы, используя во время ответа графическую часть ПЭР. Ответ должен быть четким, ясным, с применением специальной терминологии. Заканчиваться ответ должен фразой: «Ответ закончен»;</w:t>
      </w:r>
    </w:p>
    <w:p w:rsidR="00150696" w:rsidRPr="00150696" w:rsidRDefault="00150696" w:rsidP="00150696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по окончании ответа студенту могут задаваться вопросы по теме защиты и предоставленным на защиту документам для определения уровня знаний и умений выпускника в соответствии с квалификационными характеристиками по присваиваемым квалификациям.</w:t>
      </w:r>
    </w:p>
    <w:p w:rsidR="00150696" w:rsidRPr="00150696" w:rsidRDefault="00150696" w:rsidP="001506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7.5.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письменных экзаменационных  работ   проводятся на открытых заседаниях экзаменационной  комиссии с участием не менее двух третей ее состава.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7.6. На защиту письменной   экзаменационной   работы  отводите до 45 минут. Процедура защиты устанавливается председателем государственной экзаменационной  комиссии по согласованию с членами комиссии и, как правило,  включает: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доклад студента (не более 10 - 15 минут);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чтение отзыва и рецензии;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вопросы членов комиссии;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ответы студента.</w:t>
      </w:r>
    </w:p>
    <w:p w:rsidR="00150696" w:rsidRPr="00150696" w:rsidRDefault="00150696" w:rsidP="0015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Может быть предусмотрено выступление руководителя письменной экзаменационной работы, а также рецензента, если он присутствует на заседании государственной экзаменационной комиссии.</w:t>
      </w:r>
    </w:p>
    <w:p w:rsidR="00150696" w:rsidRPr="00150696" w:rsidRDefault="00150696" w:rsidP="00150696">
      <w:pPr>
        <w:shd w:val="clear" w:color="auto" w:fill="FFFFFF"/>
        <w:tabs>
          <w:tab w:val="left" w:pos="1452"/>
        </w:tabs>
        <w:spacing w:after="0"/>
        <w:ind w:left="709" w:right="-22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7.7. Критериями оценки защиты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экзаменационной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 являются:</w:t>
      </w:r>
    </w:p>
    <w:p w:rsidR="00150696" w:rsidRPr="00150696" w:rsidRDefault="00150696" w:rsidP="00150696">
      <w:pPr>
        <w:numPr>
          <w:ilvl w:val="0"/>
          <w:numId w:val="4"/>
        </w:numPr>
        <w:shd w:val="clear" w:color="auto" w:fill="FFFFFF"/>
        <w:tabs>
          <w:tab w:val="left" w:pos="1452"/>
        </w:tabs>
        <w:spacing w:after="0"/>
        <w:ind w:right="-2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Актуальность темы;</w:t>
      </w:r>
    </w:p>
    <w:p w:rsidR="00150696" w:rsidRPr="00150696" w:rsidRDefault="00150696" w:rsidP="00150696">
      <w:pPr>
        <w:numPr>
          <w:ilvl w:val="0"/>
          <w:numId w:val="4"/>
        </w:numPr>
        <w:shd w:val="clear" w:color="auto" w:fill="FFFFFF"/>
        <w:tabs>
          <w:tab w:val="left" w:pos="1452"/>
        </w:tabs>
        <w:spacing w:after="0"/>
        <w:ind w:right="-2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Полнота и обстоятельность изложения теоретической и практической части работы;</w:t>
      </w:r>
    </w:p>
    <w:p w:rsidR="00150696" w:rsidRPr="00150696" w:rsidRDefault="00150696" w:rsidP="00150696">
      <w:pPr>
        <w:numPr>
          <w:ilvl w:val="0"/>
          <w:numId w:val="4"/>
        </w:numPr>
        <w:shd w:val="clear" w:color="auto" w:fill="FFFFFF"/>
        <w:tabs>
          <w:tab w:val="left" w:pos="1452"/>
        </w:tabs>
        <w:spacing w:after="0"/>
        <w:ind w:right="-2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Степень самостоятельности автора в разработке ПЭР;</w:t>
      </w:r>
    </w:p>
    <w:p w:rsidR="00150696" w:rsidRPr="00150696" w:rsidRDefault="00150696" w:rsidP="00150696">
      <w:pPr>
        <w:numPr>
          <w:ilvl w:val="0"/>
          <w:numId w:val="4"/>
        </w:numPr>
        <w:shd w:val="clear" w:color="auto" w:fill="FFFFFF"/>
        <w:tabs>
          <w:tab w:val="left" w:pos="1452"/>
        </w:tabs>
        <w:spacing w:after="0"/>
        <w:ind w:right="-2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Качество доклада(сообщения), ответы на вопросы;</w:t>
      </w:r>
    </w:p>
    <w:p w:rsidR="00150696" w:rsidRPr="00150696" w:rsidRDefault="00150696" w:rsidP="00150696">
      <w:pPr>
        <w:numPr>
          <w:ilvl w:val="0"/>
          <w:numId w:val="4"/>
        </w:numPr>
        <w:shd w:val="clear" w:color="auto" w:fill="FFFFFF"/>
        <w:tabs>
          <w:tab w:val="left" w:pos="1452"/>
        </w:tabs>
        <w:spacing w:after="0"/>
        <w:ind w:right="-2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Оценка рецензента;</w:t>
      </w:r>
    </w:p>
    <w:p w:rsidR="00150696" w:rsidRPr="00150696" w:rsidRDefault="00150696" w:rsidP="00150696">
      <w:pPr>
        <w:numPr>
          <w:ilvl w:val="0"/>
          <w:numId w:val="4"/>
        </w:numPr>
        <w:shd w:val="clear" w:color="auto" w:fill="FFFFFF"/>
        <w:tabs>
          <w:tab w:val="left" w:pos="1452"/>
        </w:tabs>
        <w:spacing w:after="0"/>
        <w:ind w:right="-2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Отзыв руководителя.</w:t>
      </w:r>
    </w:p>
    <w:p w:rsidR="00150696" w:rsidRPr="00150696" w:rsidRDefault="00150696" w:rsidP="00150696">
      <w:pPr>
        <w:shd w:val="clear" w:color="auto" w:fill="FFFFFF"/>
        <w:tabs>
          <w:tab w:val="left" w:pos="1452"/>
        </w:tabs>
        <w:spacing w:after="0"/>
        <w:ind w:right="-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7.8. Окончательная оценка определяется голосованием на закрытом заседании государственной экзаменационной комиссии</w:t>
      </w:r>
    </w:p>
    <w:p w:rsidR="00150696" w:rsidRPr="00150696" w:rsidRDefault="00150696" w:rsidP="001506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государственных аттестационных комиссий.</w:t>
      </w:r>
    </w:p>
    <w:p w:rsidR="00150696" w:rsidRPr="00150696" w:rsidRDefault="00150696" w:rsidP="00150696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7.9. По итогам комплексного рассмотрения результатов экзаменов по дисциплинам, включенным в государственную (итоговую) аттестацию, итогам выполнения выпускных практических квалификационных работ, рецензии на выполненную ПЭР, оценки за защиту ПЭР и на основании рассмотрения других документов, характеризующих уровень подготовки выпускников (портфолио), аттестационная комиссия выносит решение о соответствии выпускника требованиям федерального государственного стандарта среднего  профессионального образования по профессии/специальности и выдаче выпускнику соответствующего документа о получении образования (диплома, свидетельства, справки).</w:t>
      </w:r>
    </w:p>
    <w:p w:rsidR="00150696" w:rsidRPr="00150696" w:rsidRDefault="00150696" w:rsidP="001506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При вынесении решения о присвоении выпускнику более высокого уровня квалификации (выше установленного), чем предусматривается рабочим учебным планом и программами, комиссия в основном должна учитывать следующие требования:</w:t>
      </w:r>
    </w:p>
    <w:p w:rsidR="00150696" w:rsidRPr="00150696" w:rsidRDefault="00150696" w:rsidP="001506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lastRenderedPageBreak/>
        <w:t>выпускные практические квалификационные работы, выполненные выпускником в установленное время и при высоком качестве, должны быть соответствующей степени сложности;</w:t>
      </w:r>
    </w:p>
    <w:p w:rsidR="00150696" w:rsidRPr="00150696" w:rsidRDefault="00150696" w:rsidP="001506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производственная характеристика должна быть с «отличным» отзывом о работе выпускника в период практики и содержать рекомендации о присвоении ему повышенного уровня квалификации;</w:t>
      </w:r>
    </w:p>
    <w:p w:rsidR="00150696" w:rsidRPr="00150696" w:rsidRDefault="00150696" w:rsidP="00150696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письменная экзаменационная работа должна быть выполнена и защищена с оценкой «5» (отлично).</w:t>
      </w:r>
    </w:p>
    <w:p w:rsidR="00150696" w:rsidRPr="00150696" w:rsidRDefault="00150696" w:rsidP="00150696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</w:rPr>
        <w:t xml:space="preserve">7.10. Заседания государственной экзаменационной комиссии протоколируются. В протоколе записываются: итоговая оценка письменной экзаменационной работы, присуждение квалификации и особые мнения членов комиссии. Протоколы заседаний государственной аттестационной комиссии подписываются председателем, заместителем председателя, ответственным секретарем и членами комиссии. </w:t>
      </w:r>
    </w:p>
    <w:p w:rsidR="00150696" w:rsidRPr="00150696" w:rsidRDefault="00150696" w:rsidP="00150696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7.11. Студент, получивший оценку «неудовлетворительно» при защите ПЭР, при восстановлении в колледж  имеет право на повторную  защиту ПЭР.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Повторная защита ПЭР назначается не ранее, чем через 3 месяца и не позднее, чем через пять лет после прохождения процедуры защиты впервые. Повторная защита не может быть назначена более двух раз.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 xml:space="preserve">7.12. Студенту, не защищавшему </w:t>
      </w:r>
      <w:proofErr w:type="gramStart"/>
      <w:r w:rsidRPr="00150696">
        <w:rPr>
          <w:rFonts w:ascii="Times New Roman" w:eastAsia="TimesNewRomanPSMT" w:hAnsi="Times New Roman" w:cs="Times New Roman"/>
          <w:sz w:val="24"/>
          <w:szCs w:val="24"/>
        </w:rPr>
        <w:t>ПЭР  по</w:t>
      </w:r>
      <w:proofErr w:type="gramEnd"/>
      <w:r w:rsidRPr="00150696">
        <w:rPr>
          <w:rFonts w:ascii="Times New Roman" w:eastAsia="TimesNewRomanPSMT" w:hAnsi="Times New Roman" w:cs="Times New Roman"/>
          <w:sz w:val="24"/>
          <w:szCs w:val="24"/>
        </w:rPr>
        <w:t xml:space="preserve"> уважительной причине, приказом директора может быть продлен срок обучения до следующего периода работы ГЭК по защите ПЭР, но не более, чем на один год.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 xml:space="preserve">7.13. Заседание ГЭК по защите ПЭР организуется в установленные </w:t>
      </w:r>
      <w:r w:rsidRPr="00150696">
        <w:rPr>
          <w:rFonts w:ascii="Times New Roman" w:eastAsia="Calibri" w:hAnsi="Times New Roman" w:cs="Times New Roman"/>
          <w:sz w:val="24"/>
          <w:szCs w:val="24"/>
        </w:rPr>
        <w:t>колледжем</w:t>
      </w:r>
      <w:r w:rsidRPr="00150696">
        <w:rPr>
          <w:rFonts w:ascii="Times New Roman" w:eastAsia="TimesNewRomanPSMT" w:hAnsi="Times New Roman" w:cs="Times New Roman"/>
          <w:sz w:val="24"/>
          <w:szCs w:val="24"/>
        </w:rPr>
        <w:t xml:space="preserve"> сроки, но не позднее четырех месяцев после подачи заявления лицом, не проходившим итоговых аттестационных испытаний по уважительной причине.</w:t>
      </w:r>
    </w:p>
    <w:p w:rsidR="00150696" w:rsidRPr="00150696" w:rsidRDefault="00150696" w:rsidP="00150696">
      <w:pPr>
        <w:numPr>
          <w:ilvl w:val="0"/>
          <w:numId w:val="10"/>
        </w:numPr>
        <w:shd w:val="clear" w:color="auto" w:fill="FFFFFF"/>
        <w:tabs>
          <w:tab w:val="left" w:pos="1452"/>
        </w:tabs>
        <w:spacing w:before="120" w:after="0"/>
        <w:ind w:right="-2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b/>
          <w:bCs/>
          <w:sz w:val="24"/>
          <w:szCs w:val="24"/>
        </w:rPr>
        <w:t>Хранение письменных экзаменационных работ</w:t>
      </w:r>
    </w:p>
    <w:p w:rsidR="00150696" w:rsidRPr="00150696" w:rsidRDefault="00150696" w:rsidP="00150696">
      <w:pPr>
        <w:shd w:val="clear" w:color="auto" w:fill="FFFFFF"/>
        <w:tabs>
          <w:tab w:val="left" w:pos="1452"/>
        </w:tabs>
        <w:spacing w:after="0"/>
        <w:ind w:right="-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8.1. Выполненные студентами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экзаменационные 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работы, хранятся после их защиты в колледже не менее трех  лет. По истечении указанного срока вопрос о дальнейшем хранении решается комиссией, организуемой по приказу Директора колледжа, который представляет предложения о списании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письменных   экзаменационных  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работ. </w:t>
      </w:r>
    </w:p>
    <w:p w:rsidR="00150696" w:rsidRPr="00150696" w:rsidRDefault="00150696" w:rsidP="00150696">
      <w:pPr>
        <w:shd w:val="clear" w:color="auto" w:fill="FFFFFF"/>
        <w:tabs>
          <w:tab w:val="left" w:pos="1452"/>
        </w:tabs>
        <w:spacing w:after="0"/>
        <w:ind w:right="-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8.2. Списание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 экзаменационных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 оформляется соответствующим актом. </w:t>
      </w:r>
    </w:p>
    <w:p w:rsidR="00150696" w:rsidRPr="00150696" w:rsidRDefault="00150696" w:rsidP="00150696">
      <w:pPr>
        <w:shd w:val="clear" w:color="auto" w:fill="FFFFFF"/>
        <w:tabs>
          <w:tab w:val="left" w:pos="1452"/>
        </w:tabs>
        <w:spacing w:after="0"/>
        <w:ind w:right="-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8.3. Лучшие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экзаменационные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работы, представляющие учебно-методическую ценность, могут быть использованы в качестве учебных пособий в кабинетах колледжа. </w:t>
      </w:r>
    </w:p>
    <w:p w:rsidR="00150696" w:rsidRPr="00150696" w:rsidRDefault="00150696" w:rsidP="00150696">
      <w:pPr>
        <w:shd w:val="clear" w:color="auto" w:fill="FFFFFF"/>
        <w:tabs>
          <w:tab w:val="left" w:pos="1452"/>
        </w:tabs>
        <w:spacing w:after="0"/>
        <w:ind w:right="-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8.4. По запросу предприятия, учреждения, организации Директор колледжа имеет право разрешить снимать копии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 экзаменационных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работ студентов. При наличии в </w:t>
      </w:r>
      <w:r w:rsidRPr="0015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экзаменационной </w:t>
      </w:r>
      <w:r w:rsidRPr="00150696">
        <w:rPr>
          <w:rFonts w:ascii="Times New Roman" w:eastAsia="Calibri" w:hAnsi="Times New Roman" w:cs="Times New Roman"/>
          <w:sz w:val="24"/>
          <w:szCs w:val="24"/>
        </w:rPr>
        <w:t>работе изобретения или рационализаторского предложения разрешение на копию выдается только после оформления (в установленном порядке) заявки на авторские права студента.</w:t>
      </w:r>
    </w:p>
    <w:p w:rsidR="00150696" w:rsidRPr="00150696" w:rsidRDefault="00150696" w:rsidP="00150696">
      <w:pPr>
        <w:shd w:val="clear" w:color="auto" w:fill="FFFFFF"/>
        <w:tabs>
          <w:tab w:val="left" w:pos="1452"/>
        </w:tabs>
        <w:spacing w:after="0"/>
        <w:ind w:right="-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8.5. Изделия и продукты творческой деятельности по решению государственной аттестационной комиссии могут не подлежать хранению в течение трех лет. Они могут быть использованы в качестве учебных пособий, реализованы через выставки-продажи и т.п.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0696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069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КРИТЕРИИ ОЦЕНКИ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0696">
        <w:rPr>
          <w:rFonts w:ascii="Times New Roman" w:eastAsia="Calibri" w:hAnsi="Times New Roman" w:cs="Times New Roman"/>
          <w:b/>
          <w:bCs/>
          <w:sz w:val="24"/>
          <w:szCs w:val="24"/>
        </w:rPr>
        <w:t>ПИСЬМЕННОЙ ЭКЗАМЕНАЦИОННОЙ РАБОТЫ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 xml:space="preserve">Письменная </w:t>
      </w:r>
      <w:proofErr w:type="gramStart"/>
      <w:r w:rsidRPr="00150696">
        <w:rPr>
          <w:rFonts w:ascii="Times New Roman" w:eastAsia="TimesNewRomanPSMT" w:hAnsi="Times New Roman" w:cs="Times New Roman"/>
          <w:sz w:val="24"/>
          <w:szCs w:val="24"/>
        </w:rPr>
        <w:t>экзаменационная  работа</w:t>
      </w:r>
      <w:proofErr w:type="gramEnd"/>
      <w:r w:rsidRPr="00150696">
        <w:rPr>
          <w:rFonts w:ascii="Times New Roman" w:eastAsia="TimesNewRomanPSMT" w:hAnsi="Times New Roman" w:cs="Times New Roman"/>
          <w:sz w:val="24"/>
          <w:szCs w:val="24"/>
        </w:rPr>
        <w:t>, представленная ГЭК оценивается по пятибалльной системе.</w:t>
      </w:r>
    </w:p>
    <w:p w:rsidR="00150696" w:rsidRPr="00150696" w:rsidRDefault="00150696" w:rsidP="00150696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Оценка «</w:t>
      </w:r>
      <w:r w:rsidRPr="00150696">
        <w:rPr>
          <w:rFonts w:ascii="Times New Roman" w:eastAsia="Calibri" w:hAnsi="Times New Roman" w:cs="Times New Roman"/>
          <w:b/>
          <w:bCs/>
          <w:sz w:val="24"/>
          <w:szCs w:val="24"/>
        </w:rPr>
        <w:t>отлично</w:t>
      </w:r>
      <w:r w:rsidRPr="00150696">
        <w:rPr>
          <w:rFonts w:ascii="Times New Roman" w:eastAsia="TimesNewRomanPSMT" w:hAnsi="Times New Roman" w:cs="Times New Roman"/>
          <w:sz w:val="24"/>
          <w:szCs w:val="24"/>
        </w:rPr>
        <w:t>» выставляется в случаях, когда ПЭР: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носит исследовательский характер, содержит грамотно изложенные положения, глубокий финансовый анализ, критический разбор практического опыта по исследуемой проблеме, характеризуется логичным, последовательным изложением материала с соответствующими выводами и обоснованными предложениями;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имеет положительные отзывы руководителя дипломной работы и рецензента;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при защите работы студент показывает глубокое знание вопросов темы, свободно оперирует данными исследования, во время доклада использует иллюстративный (таблицы, схемы, графики и т.п.) или раздаточный материал, легко отвечает на поставленные вопросы.</w:t>
      </w:r>
    </w:p>
    <w:p w:rsidR="00150696" w:rsidRPr="00150696" w:rsidRDefault="00150696" w:rsidP="00150696">
      <w:pPr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Оценка «</w:t>
      </w:r>
      <w:r w:rsidRPr="00150696">
        <w:rPr>
          <w:rFonts w:ascii="Times New Roman" w:eastAsia="Calibri" w:hAnsi="Times New Roman" w:cs="Times New Roman"/>
          <w:b/>
          <w:bCs/>
          <w:sz w:val="24"/>
          <w:szCs w:val="24"/>
        </w:rPr>
        <w:t>хорошо</w:t>
      </w:r>
      <w:r w:rsidRPr="00150696">
        <w:rPr>
          <w:rFonts w:ascii="Times New Roman" w:eastAsia="TimesNewRomanPSMT" w:hAnsi="Times New Roman" w:cs="Times New Roman"/>
          <w:sz w:val="24"/>
          <w:szCs w:val="24"/>
        </w:rPr>
        <w:t>» выставляется в случаях, когда ПЭР: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носит исследовательский характер, содержит грамотно изложенные теоретические положения, подробный финансовый анализ, критический разбор практического опыта по исследуемой проблеме, характеризуется последовательным изложением материала с соответствующими выводами, но не вполне обоснованными предложениями;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имеет положительные отзывы руководителя дипломной работы и рецензента;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при защите работы студент показывает знание вопросов темы, оперирует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данными исследования, во время доклада использует иллюстративный (таблицы,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схемы, графики и т.п.) или раздаточный материал, без особых затруднений отвечает на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поставленные вопросы.</w:t>
      </w:r>
    </w:p>
    <w:p w:rsidR="00150696" w:rsidRPr="00150696" w:rsidRDefault="00150696" w:rsidP="00150696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6.4. Оценка «</w:t>
      </w:r>
      <w:r w:rsidRPr="00150696">
        <w:rPr>
          <w:rFonts w:ascii="Times New Roman" w:eastAsia="TimesNewRomanPSMT" w:hAnsi="Times New Roman" w:cs="Times New Roman"/>
          <w:b/>
          <w:bCs/>
          <w:sz w:val="24"/>
          <w:szCs w:val="24"/>
        </w:rPr>
        <w:t>удовлетворительно</w:t>
      </w:r>
      <w:r w:rsidRPr="00150696">
        <w:rPr>
          <w:rFonts w:ascii="Times New Roman" w:eastAsia="TimesNewRomanPSMT" w:hAnsi="Times New Roman" w:cs="Times New Roman"/>
          <w:sz w:val="24"/>
          <w:szCs w:val="24"/>
        </w:rPr>
        <w:t>» выставляется в случаях, когда ПЭР: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носит исследовательский характер, содержит грамотно изложенные теоретические положения, базируется на практическом материале, но отличается поверхностным анализом практического опыта по исследуемой проблеме, характеризуется непоследовательным изложением материала и необоснованными предложениями;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в отзывах руководителя дипломной работы и рецензента имеются замечания по содержанию работы и методам исследования;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при защите работы студент проявляет неуверенность, показывает слабое знание вопросов темы, не дает полного, аргументированного ответа на заданные  вопросы, иллюстративный материал подготовлен некачественно.</w:t>
      </w:r>
    </w:p>
    <w:p w:rsidR="00150696" w:rsidRPr="00150696" w:rsidRDefault="00150696" w:rsidP="00150696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Оценка «</w:t>
      </w:r>
      <w:r w:rsidRPr="00150696">
        <w:rPr>
          <w:rFonts w:ascii="Times New Roman" w:eastAsia="TimesNewRomanPSMT" w:hAnsi="Times New Roman" w:cs="Times New Roman"/>
          <w:b/>
          <w:bCs/>
          <w:sz w:val="24"/>
          <w:szCs w:val="24"/>
        </w:rPr>
        <w:t>неудовлетворительно</w:t>
      </w:r>
      <w:r w:rsidRPr="00150696">
        <w:rPr>
          <w:rFonts w:ascii="Times New Roman" w:eastAsia="TimesNewRomanPSMT" w:hAnsi="Times New Roman" w:cs="Times New Roman"/>
          <w:sz w:val="24"/>
          <w:szCs w:val="24"/>
        </w:rPr>
        <w:t>» выставляется в случаях, когда ПЭР: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не носит исследовательского характера, не содержит анализа практического опыта по исследуемой проблеме, характеризуется непоследовательным изложением материала, не имеет выводов либо они носят декларативный характер;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в отзывах руководителя дипломной работы и рецензента имеются критические замечания;</w:t>
      </w:r>
    </w:p>
    <w:p w:rsidR="00150696" w:rsidRPr="00150696" w:rsidRDefault="00150696" w:rsidP="0015069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50696">
        <w:rPr>
          <w:rFonts w:ascii="Times New Roman" w:eastAsia="TimesNewRomanPSMT" w:hAnsi="Times New Roman" w:cs="Times New Roman"/>
          <w:sz w:val="24"/>
          <w:szCs w:val="24"/>
        </w:rPr>
        <w:t>- при защите работы студент затрудняется отвечать на поставленные вопросы по теме, не знает теории вопроса, при ответе допускает существенные ошибки, иллюстративный материал к защите не подготовлен</w:t>
      </w:r>
    </w:p>
    <w:p w:rsidR="00150696" w:rsidRPr="00150696" w:rsidRDefault="00150696" w:rsidP="0015069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50696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150696" w:rsidRPr="00150696" w:rsidRDefault="00150696" w:rsidP="00150696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5069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 1</w:t>
      </w:r>
    </w:p>
    <w:p w:rsidR="00150696" w:rsidRPr="00150696" w:rsidRDefault="00150696" w:rsidP="0015069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696" w:rsidRPr="00150696" w:rsidRDefault="00150696" w:rsidP="00150696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0696">
        <w:rPr>
          <w:rFonts w:ascii="Times New Roman" w:eastAsia="Calibri" w:hAnsi="Times New Roman" w:cs="Times New Roman"/>
          <w:b/>
          <w:sz w:val="24"/>
          <w:szCs w:val="24"/>
        </w:rPr>
        <w:t>1. Основные правила оформления текста</w:t>
      </w:r>
    </w:p>
    <w:p w:rsidR="00150696" w:rsidRPr="00150696" w:rsidRDefault="00150696" w:rsidP="00150696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1.1 Титульный лист является первым листом документа, единую форму которого устанавливает ГОСТ 2. 105-79. Письменная экзаменационная работа выполняется на листах белой бумаги формата А4 размером 210х297 мм. Тема письменной экзаменационной работы заполняется прописными буквами. В правой части рекомендуется помещать фамилии и иниц</w:t>
      </w:r>
      <w:r w:rsidR="00B81893">
        <w:rPr>
          <w:rFonts w:ascii="Times New Roman" w:eastAsia="Calibri" w:hAnsi="Times New Roman" w:cs="Times New Roman"/>
          <w:sz w:val="24"/>
          <w:szCs w:val="24"/>
        </w:rPr>
        <w:t>иалы руководителя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и исполнителя, их подписи и даты заполняются строчными буквами.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1.2 Вторым листом является лист задания. Раздел «Содержание» размещают после листа задания. Слово «Содержание» записывается в виде заголовка прописными буквами. Наименования, включенные в содержание, записываются строчными буквами (кроме первой прописной).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1.3 К текстовым документам письменных экзаменационных работ относятся: пояснительная записка, спецификация и другие материалы, входящие в состав работы. Изложение текста должно идти от первого лица множественного числа (принимаем, определяем). Может быть использована безличная форма глагола (принимается, определяется). 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1.4 Текстовые документы могут выполняться одним из следующих способов: 1) рукописным – на одной стороне листа чернилами черного цвета с высотой букв и цифр не менее 2,5 мм; 2) с применением ПК. 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1.5 Размер полей: левое – 30мм, правое -10мм, верхнее – 15мм, нижнее – 20мм. Размер шрифта должен соответствовать 12</w:t>
      </w:r>
      <w:r w:rsidR="00B81893">
        <w:rPr>
          <w:rFonts w:ascii="Times New Roman" w:eastAsia="Calibri" w:hAnsi="Times New Roman" w:cs="Times New Roman"/>
          <w:sz w:val="24"/>
          <w:szCs w:val="24"/>
        </w:rPr>
        <w:t>-14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0696">
        <w:rPr>
          <w:rFonts w:ascii="Times New Roman" w:eastAsia="Calibri" w:hAnsi="Times New Roman" w:cs="Times New Roman"/>
          <w:sz w:val="24"/>
          <w:szCs w:val="24"/>
          <w:lang w:val="en-US"/>
        </w:rPr>
        <w:t>Times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0696">
        <w:rPr>
          <w:rFonts w:ascii="Times New Roman" w:eastAsia="Calibri" w:hAnsi="Times New Roman" w:cs="Times New Roman"/>
          <w:sz w:val="24"/>
          <w:szCs w:val="24"/>
          <w:lang w:val="en-US"/>
        </w:rPr>
        <w:t>New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0696">
        <w:rPr>
          <w:rFonts w:ascii="Times New Roman" w:eastAsia="Calibri" w:hAnsi="Times New Roman" w:cs="Times New Roman"/>
          <w:sz w:val="24"/>
          <w:szCs w:val="24"/>
          <w:lang w:val="en-US"/>
        </w:rPr>
        <w:t>Roman</w:t>
      </w:r>
      <w:r w:rsidRPr="00150696">
        <w:rPr>
          <w:rFonts w:ascii="Times New Roman" w:eastAsia="Calibri" w:hAnsi="Times New Roman" w:cs="Times New Roman"/>
          <w:sz w:val="24"/>
          <w:szCs w:val="24"/>
        </w:rPr>
        <w:t>, используется полуторный межстрочный интервал.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1.6 Рабочее поле каждого листа ограничивается рамкой: с левой стороны листа – 20мм, от  остальных сторон 5мм. Расстояние от рамки формата до границы текста следует оставлять: в начале строки не менее 5 мм, в конце строки не менее 3мм.  Расстояние от верхней или нижней строки текста до верхней или нижней рамки формата должно быть не менее 10мм.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1.7 На титульном листе и на странице, где помещено задание, номер страницы не проставляется. Нумерация страниц пояснительной записки должна быть сквозной. Первой страницей пояснительной записки является титульный лист. 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1.8 Основной текст должен быть выровнен по ширине. Абзацные отступы должны быть одинаковы во всем документе. Абзацный отступ должен равняться 3-5 буквам.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1.9 На листе, где указывается содержание, в нижней части листа выполняется только вдоль короткой стороны основная надпись (штамп) по ГОСТ Р21.1101 – 92. На последующих листах ПЗ основная надпись выполняется по форме 2.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1.10. Опечатки или графические неточности можно исправлять с помощью специальных корректирующих средств. На странице не должно быть более 5 исправлений. 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0696" w:rsidRPr="00150696" w:rsidRDefault="00150696" w:rsidP="00150696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0696">
        <w:rPr>
          <w:rFonts w:ascii="Times New Roman" w:eastAsia="Calibri" w:hAnsi="Times New Roman" w:cs="Times New Roman"/>
          <w:b/>
          <w:sz w:val="24"/>
          <w:szCs w:val="24"/>
        </w:rPr>
        <w:t>2 Требования к оформлению заголовков</w:t>
      </w:r>
    </w:p>
    <w:p w:rsidR="00150696" w:rsidRPr="00150696" w:rsidRDefault="00150696" w:rsidP="00150696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2.1 Текст пояснительной записки при необходимости разделяют на разделы и подразделы. Разделы должны иметь поря</w:t>
      </w:r>
      <w:r w:rsidR="002007AE">
        <w:rPr>
          <w:rFonts w:ascii="Times New Roman" w:eastAsia="Calibri" w:hAnsi="Times New Roman" w:cs="Times New Roman"/>
          <w:sz w:val="24"/>
          <w:szCs w:val="24"/>
        </w:rPr>
        <w:t>дковые номера в пределах всей ПР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, обозначенные арабскими цифрами с точкой. В конце номера подраздела также должна ставиться точка. 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Подразделы, как и разделы, могут состоять из одного или нескольких пунктов.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2.2 Наименования разделов и </w:t>
      </w:r>
      <w:proofErr w:type="gramStart"/>
      <w:r w:rsidRPr="00150696">
        <w:rPr>
          <w:rFonts w:ascii="Times New Roman" w:eastAsia="Calibri" w:hAnsi="Times New Roman" w:cs="Times New Roman"/>
          <w:sz w:val="24"/>
          <w:szCs w:val="24"/>
        </w:rPr>
        <w:t>подразделов  (</w:t>
      </w:r>
      <w:proofErr w:type="gramEnd"/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заголовки) должны быть кратким, состоящими из ключевых слов, несущих основную смысловую нагрузку. Наименования разделов записываются в виде заголовков  (симметрично тексту) прописными (заглавными) буквами. </w:t>
      </w:r>
      <w:r w:rsidRPr="00150696">
        <w:rPr>
          <w:rFonts w:ascii="Times New Roman" w:eastAsia="Calibri" w:hAnsi="Times New Roman" w:cs="Times New Roman"/>
          <w:sz w:val="24"/>
          <w:szCs w:val="24"/>
        </w:rPr>
        <w:lastRenderedPageBreak/>
        <w:t>Они набираются полужирным шрифтом большего размера</w:t>
      </w:r>
      <w:r w:rsidR="002007AE">
        <w:rPr>
          <w:rFonts w:ascii="Times New Roman" w:eastAsia="Calibri" w:hAnsi="Times New Roman" w:cs="Times New Roman"/>
          <w:sz w:val="24"/>
          <w:szCs w:val="24"/>
        </w:rPr>
        <w:t>, чем обычный текст.</w:t>
      </w: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Наименования подразделов записываются в виде заголовка строчными буквами, кроме первой прописной. Они должны начинаться с абзаца и набираться полужирным шрифтом того же размера, что и основной текст. Переносы слов в заголовках не допускаются. Точку в конце заголовка не ставят. Заголовок не должен быть последней строкой на странице.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2.3 Каждый раздел пояснительной записки рекомендуется начинать с нового </w:t>
      </w:r>
      <w:proofErr w:type="gramStart"/>
      <w:r w:rsidRPr="00150696">
        <w:rPr>
          <w:rFonts w:ascii="Times New Roman" w:eastAsia="Calibri" w:hAnsi="Times New Roman" w:cs="Times New Roman"/>
          <w:sz w:val="24"/>
          <w:szCs w:val="24"/>
        </w:rPr>
        <w:t>листа  (</w:t>
      </w:r>
      <w:proofErr w:type="gramEnd"/>
      <w:r w:rsidRPr="00150696">
        <w:rPr>
          <w:rFonts w:ascii="Times New Roman" w:eastAsia="Calibri" w:hAnsi="Times New Roman" w:cs="Times New Roman"/>
          <w:sz w:val="24"/>
          <w:szCs w:val="24"/>
        </w:rPr>
        <w:t>страницы). Текст пояснительной записки должен излагаться кратко, технически и стилистически грамотно.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ab/>
        <w:t>2.4 Подразделы письменной экзаменационной работы должны быть логически связаны между собой.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ab/>
        <w:t>2.5 Между заголовками и текстом устанавливают расстояние 3-4 интервала. Между заголовком и подзаголовком интервал не ставят.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0696" w:rsidRPr="00150696" w:rsidRDefault="00150696" w:rsidP="00150696">
      <w:pPr>
        <w:spacing w:after="0"/>
        <w:ind w:left="360" w:firstLine="3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0696">
        <w:rPr>
          <w:rFonts w:ascii="Times New Roman" w:eastAsia="Calibri" w:hAnsi="Times New Roman" w:cs="Times New Roman"/>
          <w:b/>
          <w:sz w:val="24"/>
          <w:szCs w:val="24"/>
        </w:rPr>
        <w:t>3. Требования к оформлению изображений</w:t>
      </w:r>
    </w:p>
    <w:p w:rsidR="00150696" w:rsidRPr="00150696" w:rsidRDefault="00150696" w:rsidP="00150696">
      <w:pPr>
        <w:spacing w:after="0"/>
        <w:ind w:left="360" w:firstLine="3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3.1 Все изображения, размещенные в письменной экзаменационной работе (фотографии, схемы, чертежи, рисунки), обозначаются </w:t>
      </w:r>
      <w:proofErr w:type="gramStart"/>
      <w:r w:rsidRPr="00150696">
        <w:rPr>
          <w:rFonts w:ascii="Times New Roman" w:eastAsia="Calibri" w:hAnsi="Times New Roman" w:cs="Times New Roman"/>
          <w:sz w:val="24"/>
          <w:szCs w:val="24"/>
        </w:rPr>
        <w:t>словом  (</w:t>
      </w:r>
      <w:proofErr w:type="gramEnd"/>
      <w:r w:rsidRPr="00150696">
        <w:rPr>
          <w:rFonts w:ascii="Times New Roman" w:eastAsia="Calibri" w:hAnsi="Times New Roman" w:cs="Times New Roman"/>
          <w:sz w:val="24"/>
          <w:szCs w:val="24"/>
        </w:rPr>
        <w:t>сокращенно «рис»).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3.2 Номер рисунка должен состоять из номера раздела и собственно порядкового номера, разделенных точкой, </w:t>
      </w:r>
      <w:proofErr w:type="gramStart"/>
      <w:r w:rsidRPr="00150696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Pr="00150696">
        <w:rPr>
          <w:rFonts w:ascii="Times New Roman" w:eastAsia="Calibri" w:hAnsi="Times New Roman" w:cs="Times New Roman"/>
          <w:sz w:val="24"/>
          <w:szCs w:val="24"/>
        </w:rPr>
        <w:t>: (рис. 3.1.).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3.3 Подписи к рисункам печатаются сразу под ними.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0696" w:rsidRPr="00150696" w:rsidRDefault="00150696" w:rsidP="00150696">
      <w:pPr>
        <w:spacing w:after="0"/>
        <w:ind w:left="360" w:firstLine="3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696" w:rsidRPr="00150696" w:rsidRDefault="00150696" w:rsidP="00150696">
      <w:pPr>
        <w:spacing w:after="0"/>
        <w:ind w:left="360" w:firstLine="3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0696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150696" w:rsidRPr="002007AE" w:rsidRDefault="00150696" w:rsidP="002007AE">
      <w:pPr>
        <w:pStyle w:val="a4"/>
        <w:numPr>
          <w:ilvl w:val="0"/>
          <w:numId w:val="9"/>
        </w:num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07A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Требования к оформлению таблиц</w:t>
      </w:r>
    </w:p>
    <w:p w:rsidR="00150696" w:rsidRPr="00150696" w:rsidRDefault="00150696" w:rsidP="00150696">
      <w:pPr>
        <w:spacing w:after="0"/>
        <w:ind w:left="360" w:firstLine="3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ab/>
        <w:t xml:space="preserve">5.1 Таблицы нумеруются внутри каждого раздела в порядке упоминания арабскими цифрами. В правом верхнем углу таблицы над заглавием записывают слово  «таблица» и указывают ее номер. Каждая таблица должна иметь нумерационный и тематический заголовок. Номер таблицы должен состоять из номера раздела и порядкового номера таблицы, разделенной точкой. 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5.2 Текст внутри таблицы, включая заголовки столбцов и строк, печатают шрифтом 12 пунктов  (можно уменьшать до 8). Заготовки столбцов центрируют по ширине столбца, а заголовки строк – по левому краю.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5.3 Таблицу можно размещать по центру относительно левого и правого краев печати. 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5.4 Таблицу с большим количеством строк допускается переносить на другую страницу, при этом тематический и нумерационный заголовки не повторяются, а пишут в правом верхнем углу над таблицей.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0696" w:rsidRPr="002007AE" w:rsidRDefault="00150696" w:rsidP="002007AE">
      <w:pPr>
        <w:pStyle w:val="a4"/>
        <w:numPr>
          <w:ilvl w:val="0"/>
          <w:numId w:val="9"/>
        </w:num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07AE">
        <w:rPr>
          <w:rFonts w:ascii="Times New Roman" w:eastAsia="Calibri" w:hAnsi="Times New Roman" w:cs="Times New Roman"/>
          <w:b/>
          <w:sz w:val="24"/>
          <w:szCs w:val="24"/>
        </w:rPr>
        <w:t>Требования к оформлению списка литературы</w:t>
      </w:r>
    </w:p>
    <w:p w:rsidR="00150696" w:rsidRPr="00150696" w:rsidRDefault="00150696" w:rsidP="00150696">
      <w:pPr>
        <w:spacing w:after="0"/>
        <w:ind w:left="360" w:firstLine="3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696" w:rsidRPr="00150696" w:rsidRDefault="00150696" w:rsidP="0015069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6.1 Список литературы может быть составлен либо в порядке значимости литературных источников в работе, либо в алфавитном порядке. Второй способ удобнее.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6.2 При ссылке на статью в журнале указывают последовательно: фамилию и инициалы всех авторов; название статьи </w:t>
      </w:r>
      <w:proofErr w:type="gramStart"/>
      <w:r w:rsidRPr="00150696">
        <w:rPr>
          <w:rFonts w:ascii="Times New Roman" w:eastAsia="Calibri" w:hAnsi="Times New Roman" w:cs="Times New Roman"/>
          <w:sz w:val="24"/>
          <w:szCs w:val="24"/>
        </w:rPr>
        <w:t>( без</w:t>
      </w:r>
      <w:proofErr w:type="gramEnd"/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кавычек); пробел и две косые черты (//), пробел и название журнала (без кавычек); точка, год издания ( после ставят точку); номер тома, запятая, номер журнала, точка; страницы ( первая и последняя, через тире), точка.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6.3 При ссылке на книгу указывают последовательно фамилии и инициалы авторов, название книги (без кавычек); город издания; год.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ПРИМЕЧАНИЕ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Для городов используют сокращения: 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Москва-</w:t>
      </w:r>
      <w:proofErr w:type="gramStart"/>
      <w:r w:rsidRPr="00150696">
        <w:rPr>
          <w:rFonts w:ascii="Times New Roman" w:eastAsia="Calibri" w:hAnsi="Times New Roman" w:cs="Times New Roman"/>
          <w:sz w:val="24"/>
          <w:szCs w:val="24"/>
        </w:rPr>
        <w:t>М,;</w:t>
      </w:r>
      <w:proofErr w:type="gramEnd"/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 Ленинград-Л.; для Санкт- Петербурга-СПб.; для Киева-К.; долее ставят двоеточие и указывается название издательства ( без кавычек), затем ставят запятую и указывают год издания ( после него- точка); далее- количество страниц в книге.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0696" w:rsidRPr="002007AE" w:rsidRDefault="00150696" w:rsidP="002007AE">
      <w:pPr>
        <w:pStyle w:val="a4"/>
        <w:numPr>
          <w:ilvl w:val="0"/>
          <w:numId w:val="9"/>
        </w:num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07AE">
        <w:rPr>
          <w:rFonts w:ascii="Times New Roman" w:eastAsia="Calibri" w:hAnsi="Times New Roman" w:cs="Times New Roman"/>
          <w:b/>
          <w:sz w:val="24"/>
          <w:szCs w:val="24"/>
        </w:rPr>
        <w:t xml:space="preserve"> Требования к оформлению приложений</w:t>
      </w:r>
    </w:p>
    <w:p w:rsidR="00150696" w:rsidRPr="00150696" w:rsidRDefault="00150696" w:rsidP="00150696">
      <w:pPr>
        <w:spacing w:after="0"/>
        <w:ind w:left="360" w:firstLine="3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7.1 Приложения оформляются как продолжение работы на последующих ее страницах (после списка литературы), располагаясь в порядке появления ссылок в тексте.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7.2 В приложения включают вспомогательный материал, например, математические выкладки и расчеты, таблицы, методики, разработанные в процессе выполнения работы.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 xml:space="preserve">7.3 Если в работу входит более одного приложения, то в начале всех приложений на отдельном листе следует указать заголовок и оформить его в соответствии с правилами оформления заголовков. Затем следуют отдельные приложения. В этом случае их нумеруют последовательно, большими буквами русского алфавита, </w:t>
      </w:r>
      <w:proofErr w:type="gramStart"/>
      <w:r w:rsidRPr="00150696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Pr="00150696">
        <w:rPr>
          <w:rFonts w:ascii="Times New Roman" w:eastAsia="Calibri" w:hAnsi="Times New Roman" w:cs="Times New Roman"/>
          <w:sz w:val="24"/>
          <w:szCs w:val="24"/>
        </w:rPr>
        <w:t>: «Приложение А», «Приложение Б» и т.д.</w:t>
      </w:r>
    </w:p>
    <w:p w:rsidR="00150696" w:rsidRPr="00150696" w:rsidRDefault="00150696" w:rsidP="0015069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696">
        <w:rPr>
          <w:rFonts w:ascii="Times New Roman" w:eastAsia="Calibri" w:hAnsi="Times New Roman" w:cs="Times New Roman"/>
          <w:sz w:val="24"/>
          <w:szCs w:val="24"/>
        </w:rPr>
        <w:t>7.4 Каждое приложение следует начинать с новой страницы указанием в правом верхнем углу слова «Приложение». В необходимых случаях оно может иметь содержательный заголовок, который записывают симметрично тексту.</w:t>
      </w:r>
    </w:p>
    <w:p w:rsidR="00053EEE" w:rsidRDefault="00053EEE"/>
    <w:sectPr w:rsidR="00053EEE" w:rsidSect="007C0AB3">
      <w:pgSz w:w="11906" w:h="16838"/>
      <w:pgMar w:top="709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641B"/>
    <w:multiLevelType w:val="hybridMultilevel"/>
    <w:tmpl w:val="6CCA1320"/>
    <w:lvl w:ilvl="0" w:tplc="30B29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E3E9C"/>
    <w:multiLevelType w:val="hybridMultilevel"/>
    <w:tmpl w:val="34226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45F16"/>
    <w:multiLevelType w:val="multilevel"/>
    <w:tmpl w:val="CF64C0E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">
    <w:nsid w:val="28FC78D8"/>
    <w:multiLevelType w:val="hybridMultilevel"/>
    <w:tmpl w:val="864CBB3A"/>
    <w:lvl w:ilvl="0" w:tplc="30B29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B4109"/>
    <w:multiLevelType w:val="hybridMultilevel"/>
    <w:tmpl w:val="8DB2465C"/>
    <w:lvl w:ilvl="0" w:tplc="66B82B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52C46"/>
    <w:multiLevelType w:val="hybridMultilevel"/>
    <w:tmpl w:val="62E4299A"/>
    <w:lvl w:ilvl="0" w:tplc="46F80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D37AA"/>
    <w:multiLevelType w:val="hybridMultilevel"/>
    <w:tmpl w:val="338C1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1322C"/>
    <w:multiLevelType w:val="hybridMultilevel"/>
    <w:tmpl w:val="F0F8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12B9A"/>
    <w:multiLevelType w:val="hybridMultilevel"/>
    <w:tmpl w:val="6EA89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7703C"/>
    <w:multiLevelType w:val="hybridMultilevel"/>
    <w:tmpl w:val="C518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96"/>
    <w:rsid w:val="00053EEE"/>
    <w:rsid w:val="000C16F7"/>
    <w:rsid w:val="00150696"/>
    <w:rsid w:val="002007AE"/>
    <w:rsid w:val="00227279"/>
    <w:rsid w:val="00332CF9"/>
    <w:rsid w:val="005E30A6"/>
    <w:rsid w:val="00600186"/>
    <w:rsid w:val="0081148B"/>
    <w:rsid w:val="008755D0"/>
    <w:rsid w:val="008A3EC3"/>
    <w:rsid w:val="009574A3"/>
    <w:rsid w:val="00A048B2"/>
    <w:rsid w:val="00B81893"/>
    <w:rsid w:val="00BF47D7"/>
    <w:rsid w:val="00D5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5BDE1-3894-4C7D-8511-6F350457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A3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5784</Words>
  <Characters>32975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</cp:lastModifiedBy>
  <cp:revision>2</cp:revision>
  <dcterms:created xsi:type="dcterms:W3CDTF">2019-05-31T07:24:00Z</dcterms:created>
  <dcterms:modified xsi:type="dcterms:W3CDTF">2019-05-31T07:24:00Z</dcterms:modified>
</cp:coreProperties>
</file>