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26" w:rsidRDefault="001F0A26" w:rsidP="001F0A26">
      <w:pPr>
        <w:pStyle w:val="a4"/>
        <w:spacing w:before="0" w:beforeAutospacing="0" w:after="0"/>
        <w:jc w:val="center"/>
      </w:pPr>
    </w:p>
    <w:p w:rsidR="00AD30E1" w:rsidRDefault="00AD30E1" w:rsidP="001F0A26">
      <w:pPr>
        <w:pStyle w:val="a4"/>
        <w:spacing w:before="0" w:beforeAutospacing="0" w:after="0"/>
        <w:jc w:val="center"/>
      </w:pPr>
    </w:p>
    <w:p w:rsidR="00AD30E1" w:rsidRDefault="00AD30E1" w:rsidP="001F0A26">
      <w:pPr>
        <w:pStyle w:val="a4"/>
        <w:spacing w:before="0" w:beforeAutospacing="0" w:after="0"/>
        <w:jc w:val="center"/>
      </w:pPr>
    </w:p>
    <w:p w:rsidR="00AD30E1" w:rsidRDefault="00AD30E1" w:rsidP="001F0A26">
      <w:pPr>
        <w:pStyle w:val="a4"/>
        <w:spacing w:before="0" w:beforeAutospacing="0" w:after="0"/>
        <w:jc w:val="center"/>
      </w:pPr>
    </w:p>
    <w:p w:rsidR="00AD30E1" w:rsidRDefault="00AD30E1" w:rsidP="001F0A26">
      <w:pPr>
        <w:pStyle w:val="a4"/>
        <w:spacing w:before="0" w:beforeAutospacing="0" w:after="0"/>
        <w:jc w:val="center"/>
      </w:pPr>
    </w:p>
    <w:p w:rsidR="00D66DED" w:rsidRDefault="00D66DED" w:rsidP="001F0A26">
      <w:pPr>
        <w:pStyle w:val="a4"/>
        <w:spacing w:before="0" w:beforeAutospacing="0" w:after="0"/>
        <w:jc w:val="center"/>
      </w:pPr>
    </w:p>
    <w:p w:rsidR="00D66DED" w:rsidRDefault="00D66DED" w:rsidP="001F0A26">
      <w:pPr>
        <w:pStyle w:val="a4"/>
        <w:spacing w:before="0" w:beforeAutospacing="0" w:after="0"/>
        <w:jc w:val="center"/>
      </w:pPr>
    </w:p>
    <w:p w:rsidR="00D66DED" w:rsidRDefault="00D66DED" w:rsidP="001F0A26">
      <w:pPr>
        <w:pStyle w:val="a4"/>
        <w:spacing w:before="0" w:beforeAutospacing="0" w:after="0"/>
        <w:jc w:val="center"/>
      </w:pPr>
    </w:p>
    <w:p w:rsidR="001F0A26" w:rsidRPr="00A829C0" w:rsidRDefault="001F0A26" w:rsidP="001F0A26">
      <w:pPr>
        <w:pStyle w:val="a4"/>
        <w:spacing w:before="0" w:beforeAutospacing="0" w:after="0"/>
        <w:jc w:val="center"/>
        <w:rPr>
          <w:b/>
          <w:sz w:val="36"/>
          <w:szCs w:val="36"/>
        </w:rPr>
      </w:pPr>
      <w:r w:rsidRPr="00A829C0">
        <w:rPr>
          <w:b/>
          <w:sz w:val="36"/>
          <w:szCs w:val="36"/>
        </w:rPr>
        <w:t xml:space="preserve">Методические рекомендации </w:t>
      </w:r>
    </w:p>
    <w:p w:rsidR="001F0A26" w:rsidRDefault="001F0A26" w:rsidP="001F0A26">
      <w:pPr>
        <w:pStyle w:val="a4"/>
        <w:spacing w:before="0" w:beforeAutospacing="0" w:after="0"/>
        <w:jc w:val="center"/>
        <w:rPr>
          <w:b/>
          <w:sz w:val="36"/>
          <w:szCs w:val="36"/>
        </w:rPr>
      </w:pPr>
      <w:r w:rsidRPr="00A829C0">
        <w:rPr>
          <w:b/>
          <w:sz w:val="36"/>
          <w:szCs w:val="36"/>
        </w:rPr>
        <w:t>по выполнению письменной экзаменационной работы</w:t>
      </w:r>
    </w:p>
    <w:p w:rsidR="001F0A26" w:rsidRDefault="001F0A26" w:rsidP="005E01C9">
      <w:pPr>
        <w:pStyle w:val="a4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выпускников </w:t>
      </w:r>
    </w:p>
    <w:p w:rsidR="001F0A26" w:rsidRDefault="001F0A26" w:rsidP="005E01C9">
      <w:pPr>
        <w:pStyle w:val="a4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C33456">
        <w:rPr>
          <w:b/>
          <w:sz w:val="36"/>
          <w:szCs w:val="36"/>
        </w:rPr>
        <w:t xml:space="preserve">профессии </w:t>
      </w:r>
      <w:r w:rsidR="00953CAF">
        <w:rPr>
          <w:b/>
          <w:sz w:val="32"/>
          <w:szCs w:val="32"/>
        </w:rPr>
        <w:t>15.01.05.</w:t>
      </w:r>
      <w:r w:rsidR="00953CAF">
        <w:rPr>
          <w:b/>
          <w:sz w:val="36"/>
          <w:szCs w:val="36"/>
        </w:rPr>
        <w:t xml:space="preserve"> «Сварщик (ручной) и частично </w:t>
      </w:r>
      <w:proofErr w:type="spellStart"/>
      <w:r w:rsidR="00953CAF">
        <w:rPr>
          <w:b/>
          <w:sz w:val="36"/>
          <w:szCs w:val="36"/>
        </w:rPr>
        <w:t>механизированой</w:t>
      </w:r>
      <w:proofErr w:type="spellEnd"/>
      <w:r w:rsidR="00953CAF">
        <w:rPr>
          <w:b/>
          <w:sz w:val="36"/>
          <w:szCs w:val="36"/>
        </w:rPr>
        <w:t xml:space="preserve"> сварки  (наплавки)</w:t>
      </w:r>
    </w:p>
    <w:p w:rsidR="001F0A26" w:rsidRDefault="001F0A26" w:rsidP="001F0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A26" w:rsidRPr="008E17F0" w:rsidRDefault="001F0A26" w:rsidP="001F0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7F0">
        <w:rPr>
          <w:rFonts w:ascii="Times New Roman" w:hAnsi="Times New Roman"/>
          <w:sz w:val="28"/>
          <w:szCs w:val="28"/>
        </w:rPr>
        <w:t>для профессий среднего  профессионального образования</w:t>
      </w:r>
    </w:p>
    <w:p w:rsidR="001F0A26" w:rsidRPr="008E17F0" w:rsidRDefault="001F0A26" w:rsidP="001F0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7F0">
        <w:rPr>
          <w:rFonts w:ascii="Times New Roman" w:hAnsi="Times New Roman"/>
          <w:color w:val="000000"/>
          <w:sz w:val="28"/>
          <w:szCs w:val="28"/>
        </w:rPr>
        <w:t>программы подготовки квалифицированных рабочих, служащих (ППКРС)</w:t>
      </w:r>
    </w:p>
    <w:p w:rsidR="001F0A26" w:rsidRDefault="001F0A26" w:rsidP="001F0A26">
      <w:pPr>
        <w:pStyle w:val="a4"/>
        <w:spacing w:after="0"/>
        <w:jc w:val="center"/>
        <w:rPr>
          <w:b/>
          <w:sz w:val="28"/>
          <w:szCs w:val="28"/>
        </w:rPr>
      </w:pPr>
    </w:p>
    <w:p w:rsidR="001F0A26" w:rsidRDefault="001F0A26" w:rsidP="001F0A26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1F0A26" w:rsidRDefault="001F0A26" w:rsidP="001F0A26">
      <w:pPr>
        <w:pStyle w:val="a4"/>
        <w:spacing w:after="0"/>
        <w:jc w:val="center"/>
        <w:rPr>
          <w:b/>
          <w:sz w:val="28"/>
          <w:szCs w:val="28"/>
        </w:rPr>
      </w:pPr>
    </w:p>
    <w:p w:rsidR="001F0A26" w:rsidRDefault="001F0A26" w:rsidP="001F0A26">
      <w:pPr>
        <w:pStyle w:val="a4"/>
        <w:spacing w:after="0"/>
        <w:jc w:val="center"/>
        <w:rPr>
          <w:b/>
          <w:sz w:val="28"/>
          <w:szCs w:val="28"/>
        </w:rPr>
      </w:pPr>
    </w:p>
    <w:p w:rsidR="001F0A26" w:rsidRDefault="001F0A26" w:rsidP="001F0A26">
      <w:pPr>
        <w:pStyle w:val="a4"/>
        <w:spacing w:after="0"/>
        <w:jc w:val="center"/>
        <w:rPr>
          <w:b/>
          <w:sz w:val="28"/>
          <w:szCs w:val="28"/>
        </w:rPr>
      </w:pPr>
    </w:p>
    <w:p w:rsidR="00D66DED" w:rsidRDefault="00D66DED" w:rsidP="001F0A26">
      <w:pPr>
        <w:pStyle w:val="a4"/>
        <w:spacing w:after="0"/>
        <w:jc w:val="center"/>
        <w:rPr>
          <w:b/>
          <w:sz w:val="28"/>
          <w:szCs w:val="28"/>
        </w:rPr>
      </w:pPr>
    </w:p>
    <w:p w:rsidR="00D66DED" w:rsidRDefault="00AD30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F0A26" w:rsidRDefault="001F0A26" w:rsidP="001F0A26">
      <w:pPr>
        <w:pStyle w:val="a5"/>
        <w:spacing w:before="0"/>
        <w:jc w:val="center"/>
        <w:rPr>
          <w:rFonts w:ascii="Times New Roman" w:hAnsi="Times New Roman"/>
          <w:color w:val="auto"/>
        </w:rPr>
      </w:pPr>
      <w:r w:rsidRPr="00D62108">
        <w:rPr>
          <w:rFonts w:ascii="Times New Roman" w:hAnsi="Times New Roman"/>
          <w:color w:val="auto"/>
        </w:rPr>
        <w:lastRenderedPageBreak/>
        <w:t>Содержание</w:t>
      </w:r>
    </w:p>
    <w:p w:rsidR="008A71C2" w:rsidRPr="008A71C2" w:rsidRDefault="008A71C2" w:rsidP="008A71C2">
      <w:pPr>
        <w:rPr>
          <w:lang w:eastAsia="ru-RU"/>
        </w:rPr>
      </w:pPr>
    </w:p>
    <w:p w:rsidR="00AD30E1" w:rsidRPr="00CA2B54" w:rsidRDefault="00E03D80" w:rsidP="008A71C2">
      <w:pPr>
        <w:pStyle w:val="11"/>
        <w:tabs>
          <w:tab w:val="clear" w:pos="9911"/>
          <w:tab w:val="right" w:leader="dot" w:pos="9356"/>
        </w:tabs>
      </w:pPr>
      <w:r w:rsidRPr="00D62108">
        <w:fldChar w:fldCharType="begin"/>
      </w:r>
      <w:r w:rsidR="001F0A26" w:rsidRPr="00D62108">
        <w:instrText xml:space="preserve"> TOC \o "1-3" \h \z \u </w:instrText>
      </w:r>
      <w:r w:rsidRPr="00D62108">
        <w:fldChar w:fldCharType="separate"/>
      </w:r>
      <w:hyperlink w:anchor="_Toc501908961" w:history="1">
        <w:r w:rsidR="00AD30E1" w:rsidRPr="00CA2B54">
          <w:rPr>
            <w:rStyle w:val="ad"/>
            <w:color w:val="auto"/>
          </w:rPr>
          <w:t>ПОЯСНИТЕЛЬНАЯ ЗАПИСКА</w:t>
        </w:r>
        <w:r w:rsidR="00AD30E1" w:rsidRPr="00CA2B54">
          <w:rPr>
            <w:webHidden/>
          </w:rPr>
          <w:tab/>
        </w:r>
        <w:r w:rsidRPr="00CA2B54">
          <w:rPr>
            <w:webHidden/>
          </w:rPr>
          <w:fldChar w:fldCharType="begin"/>
        </w:r>
        <w:r w:rsidR="00AD30E1" w:rsidRPr="00CA2B54">
          <w:rPr>
            <w:webHidden/>
          </w:rPr>
          <w:instrText xml:space="preserve"> PAGEREF _Toc501908961 \h </w:instrText>
        </w:r>
        <w:r w:rsidRPr="00CA2B54">
          <w:rPr>
            <w:webHidden/>
          </w:rPr>
        </w:r>
        <w:r w:rsidRPr="00CA2B54">
          <w:rPr>
            <w:webHidden/>
          </w:rPr>
          <w:fldChar w:fldCharType="separate"/>
        </w:r>
        <w:r w:rsidR="00F61D0F" w:rsidRPr="00CA2B54">
          <w:rPr>
            <w:webHidden/>
          </w:rPr>
          <w:t>5</w:t>
        </w:r>
        <w:r w:rsidRPr="00CA2B54">
          <w:rPr>
            <w:webHidden/>
          </w:rPr>
          <w:fldChar w:fldCharType="end"/>
        </w:r>
      </w:hyperlink>
    </w:p>
    <w:p w:rsidR="00AD30E1" w:rsidRPr="00CA2B54" w:rsidRDefault="00143960" w:rsidP="008A71C2">
      <w:pPr>
        <w:pStyle w:val="11"/>
        <w:tabs>
          <w:tab w:val="clear" w:pos="9911"/>
          <w:tab w:val="right" w:leader="dot" w:pos="9356"/>
        </w:tabs>
      </w:pPr>
      <w:hyperlink w:anchor="_Toc501908962" w:history="1">
        <w:r w:rsidR="00AD30E1" w:rsidRPr="00CA2B54">
          <w:rPr>
            <w:rStyle w:val="ad"/>
            <w:color w:val="auto"/>
          </w:rPr>
          <w:t>1. ОБЩИЕ ПОЛОЖЕНИЯ</w:t>
        </w:r>
        <w:r w:rsidR="00AD30E1" w:rsidRPr="00CA2B54">
          <w:rPr>
            <w:webHidden/>
          </w:rPr>
          <w:tab/>
        </w:r>
        <w:r w:rsidR="00E03D80" w:rsidRPr="00CA2B54">
          <w:rPr>
            <w:webHidden/>
          </w:rPr>
          <w:fldChar w:fldCharType="begin"/>
        </w:r>
        <w:r w:rsidR="00AD30E1" w:rsidRPr="00CA2B54">
          <w:rPr>
            <w:webHidden/>
          </w:rPr>
          <w:instrText xml:space="preserve"> PAGEREF _Toc501908962 \h </w:instrText>
        </w:r>
        <w:r w:rsidR="00E03D80" w:rsidRPr="00CA2B54">
          <w:rPr>
            <w:webHidden/>
          </w:rPr>
        </w:r>
        <w:r w:rsidR="00E03D80" w:rsidRPr="00CA2B54">
          <w:rPr>
            <w:webHidden/>
          </w:rPr>
          <w:fldChar w:fldCharType="separate"/>
        </w:r>
        <w:r w:rsidR="00F61D0F" w:rsidRPr="00CA2B54">
          <w:rPr>
            <w:webHidden/>
          </w:rPr>
          <w:t>7</w:t>
        </w:r>
        <w:r w:rsidR="00E03D80" w:rsidRPr="00CA2B54">
          <w:rPr>
            <w:webHidden/>
          </w:rPr>
          <w:fldChar w:fldCharType="end"/>
        </w:r>
      </w:hyperlink>
    </w:p>
    <w:p w:rsidR="00AD30E1" w:rsidRPr="00CA2B54" w:rsidRDefault="00143960" w:rsidP="008A71C2">
      <w:pPr>
        <w:pStyle w:val="11"/>
        <w:tabs>
          <w:tab w:val="clear" w:pos="9911"/>
          <w:tab w:val="right" w:leader="dot" w:pos="9356"/>
        </w:tabs>
      </w:pPr>
      <w:hyperlink w:anchor="_Toc501908963" w:history="1">
        <w:r w:rsidR="00AD30E1" w:rsidRPr="00CA2B54">
          <w:rPr>
            <w:rStyle w:val="ad"/>
            <w:color w:val="auto"/>
          </w:rPr>
          <w:t>2. СТРУКТУРА ПИСЬМЕННОЙ ЭКЗАМЕНАЦИОННОЙ РАБОТЫ</w:t>
        </w:r>
        <w:r w:rsidR="00AD30E1" w:rsidRPr="00CA2B54">
          <w:rPr>
            <w:webHidden/>
          </w:rPr>
          <w:tab/>
        </w:r>
        <w:r w:rsidR="00E03D80" w:rsidRPr="00CA2B54">
          <w:rPr>
            <w:webHidden/>
          </w:rPr>
          <w:fldChar w:fldCharType="begin"/>
        </w:r>
        <w:r w:rsidR="00AD30E1" w:rsidRPr="00CA2B54">
          <w:rPr>
            <w:webHidden/>
          </w:rPr>
          <w:instrText xml:space="preserve"> PAGEREF _Toc501908963 \h </w:instrText>
        </w:r>
        <w:r w:rsidR="00E03D80" w:rsidRPr="00CA2B54">
          <w:rPr>
            <w:webHidden/>
          </w:rPr>
        </w:r>
        <w:r w:rsidR="00E03D80" w:rsidRPr="00CA2B54">
          <w:rPr>
            <w:webHidden/>
          </w:rPr>
          <w:fldChar w:fldCharType="separate"/>
        </w:r>
        <w:r w:rsidR="00F61D0F" w:rsidRPr="00CA2B54">
          <w:rPr>
            <w:webHidden/>
          </w:rPr>
          <w:t>9</w:t>
        </w:r>
        <w:r w:rsidR="00E03D80" w:rsidRPr="00CA2B54">
          <w:rPr>
            <w:webHidden/>
          </w:rPr>
          <w:fldChar w:fldCharType="end"/>
        </w:r>
      </w:hyperlink>
    </w:p>
    <w:p w:rsidR="00AD30E1" w:rsidRPr="00CA2B54" w:rsidRDefault="00143960" w:rsidP="008A71C2">
      <w:pPr>
        <w:pStyle w:val="11"/>
        <w:tabs>
          <w:tab w:val="clear" w:pos="9911"/>
          <w:tab w:val="right" w:leader="dot" w:pos="9356"/>
        </w:tabs>
      </w:pPr>
      <w:hyperlink w:anchor="_Toc501908964" w:history="1">
        <w:r w:rsidR="00AD30E1" w:rsidRPr="00CA2B54">
          <w:rPr>
            <w:rStyle w:val="ad"/>
            <w:color w:val="auto"/>
          </w:rPr>
          <w:t>3. ТРЕБОВАНИЯ К СОДЕРЖАНИЮ СТРУКТУРНЫХ ЭЛЕМЕНТОВ</w:t>
        </w:r>
        <w:r w:rsidR="00AD30E1" w:rsidRPr="00CA2B54">
          <w:rPr>
            <w:webHidden/>
          </w:rPr>
          <w:tab/>
        </w:r>
        <w:r w:rsidR="00E03D80" w:rsidRPr="00CA2B54">
          <w:rPr>
            <w:webHidden/>
          </w:rPr>
          <w:fldChar w:fldCharType="begin"/>
        </w:r>
        <w:r w:rsidR="00AD30E1" w:rsidRPr="00CA2B54">
          <w:rPr>
            <w:webHidden/>
          </w:rPr>
          <w:instrText xml:space="preserve"> PAGEREF _Toc501908964 \h </w:instrText>
        </w:r>
        <w:r w:rsidR="00E03D80" w:rsidRPr="00CA2B54">
          <w:rPr>
            <w:webHidden/>
          </w:rPr>
        </w:r>
        <w:r w:rsidR="00E03D80" w:rsidRPr="00CA2B54">
          <w:rPr>
            <w:webHidden/>
          </w:rPr>
          <w:fldChar w:fldCharType="separate"/>
        </w:r>
        <w:r w:rsidR="00F61D0F" w:rsidRPr="00CA2B54">
          <w:rPr>
            <w:webHidden/>
          </w:rPr>
          <w:t>9</w:t>
        </w:r>
        <w:r w:rsidR="00E03D80" w:rsidRPr="00CA2B54">
          <w:rPr>
            <w:webHidden/>
          </w:rPr>
          <w:fldChar w:fldCharType="end"/>
        </w:r>
      </w:hyperlink>
    </w:p>
    <w:p w:rsidR="00AD30E1" w:rsidRPr="00CA2B54" w:rsidRDefault="00143960" w:rsidP="008A71C2">
      <w:pPr>
        <w:pStyle w:val="11"/>
        <w:tabs>
          <w:tab w:val="clear" w:pos="9911"/>
          <w:tab w:val="right" w:leader="dot" w:pos="9356"/>
        </w:tabs>
      </w:pPr>
      <w:hyperlink w:anchor="_Toc501908965" w:history="1">
        <w:r w:rsidR="00AD30E1" w:rsidRPr="00CA2B54">
          <w:rPr>
            <w:rStyle w:val="ad"/>
            <w:color w:val="auto"/>
          </w:rPr>
          <w:t>4. ОФОРМЛЕНИЕ ПИСЬМЕННОЙ ЭКЗАМЕНАЦИО</w:t>
        </w:r>
        <w:bookmarkStart w:id="0" w:name="_GoBack"/>
        <w:bookmarkEnd w:id="0"/>
        <w:r w:rsidR="00AD30E1" w:rsidRPr="00CA2B54">
          <w:rPr>
            <w:rStyle w:val="ad"/>
            <w:color w:val="auto"/>
          </w:rPr>
          <w:t>ННОЙ РАБОТЫ</w:t>
        </w:r>
        <w:r w:rsidR="00AD30E1" w:rsidRPr="00CA2B54">
          <w:rPr>
            <w:webHidden/>
          </w:rPr>
          <w:tab/>
        </w:r>
        <w:r w:rsidR="00E03D80" w:rsidRPr="00CA2B54">
          <w:rPr>
            <w:webHidden/>
          </w:rPr>
          <w:fldChar w:fldCharType="begin"/>
        </w:r>
        <w:r w:rsidR="00AD30E1" w:rsidRPr="00CA2B54">
          <w:rPr>
            <w:webHidden/>
          </w:rPr>
          <w:instrText xml:space="preserve"> PAGEREF _Toc501908965 \h </w:instrText>
        </w:r>
        <w:r w:rsidR="00E03D80" w:rsidRPr="00CA2B54">
          <w:rPr>
            <w:webHidden/>
          </w:rPr>
        </w:r>
        <w:r w:rsidR="00E03D80" w:rsidRPr="00CA2B54">
          <w:rPr>
            <w:webHidden/>
          </w:rPr>
          <w:fldChar w:fldCharType="separate"/>
        </w:r>
        <w:r w:rsidR="00F61D0F" w:rsidRPr="00CA2B54">
          <w:rPr>
            <w:webHidden/>
          </w:rPr>
          <w:t>14</w:t>
        </w:r>
        <w:r w:rsidR="00E03D80" w:rsidRPr="00CA2B54">
          <w:rPr>
            <w:webHidden/>
          </w:rPr>
          <w:fldChar w:fldCharType="end"/>
        </w:r>
      </w:hyperlink>
    </w:p>
    <w:p w:rsidR="00CA2B54" w:rsidRPr="00CA2B54" w:rsidRDefault="00CA2B54" w:rsidP="008A71C2">
      <w:pPr>
        <w:tabs>
          <w:tab w:val="right" w:leader="dot" w:pos="9356"/>
        </w:tabs>
        <w:spacing w:after="0"/>
        <w:ind w:right="-568"/>
        <w:rPr>
          <w:rFonts w:ascii="Times New Roman" w:hAnsi="Times New Roman"/>
          <w:sz w:val="28"/>
          <w:szCs w:val="28"/>
          <w:lang w:eastAsia="ru-RU"/>
        </w:rPr>
      </w:pPr>
      <w:r w:rsidRPr="00CA2B54">
        <w:rPr>
          <w:rFonts w:ascii="Times New Roman" w:hAnsi="Times New Roman"/>
          <w:sz w:val="28"/>
          <w:szCs w:val="28"/>
          <w:lang w:eastAsia="ru-RU"/>
        </w:rPr>
        <w:t>5.</w:t>
      </w:r>
      <w:r w:rsidRPr="00CA2B54">
        <w:t xml:space="preserve"> </w:t>
      </w:r>
      <w:r w:rsidRPr="00CA2B54">
        <w:rPr>
          <w:rFonts w:ascii="Times New Roman" w:hAnsi="Times New Roman"/>
          <w:sz w:val="28"/>
          <w:szCs w:val="28"/>
          <w:lang w:eastAsia="ru-RU"/>
        </w:rPr>
        <w:t>ПРАКТИЧЕСКАЯ ЧАСТЬ ТРЕБОВАНИЯ К ЧЕРТЕЖУ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="00B957D9">
        <w:rPr>
          <w:rFonts w:ascii="Times New Roman" w:hAnsi="Times New Roman"/>
          <w:sz w:val="28"/>
          <w:szCs w:val="28"/>
          <w:lang w:eastAsia="ru-RU"/>
        </w:rPr>
        <w:t>…</w:t>
      </w:r>
      <w:r w:rsidR="008A71C2">
        <w:rPr>
          <w:rFonts w:ascii="Times New Roman" w:hAnsi="Times New Roman"/>
          <w:sz w:val="28"/>
          <w:szCs w:val="28"/>
          <w:lang w:eastAsia="ru-RU"/>
        </w:rPr>
        <w:t xml:space="preserve">………  </w:t>
      </w:r>
      <w:r w:rsidR="00F66781">
        <w:rPr>
          <w:rFonts w:ascii="Times New Roman" w:hAnsi="Times New Roman"/>
          <w:sz w:val="28"/>
          <w:szCs w:val="28"/>
          <w:lang w:eastAsia="ru-RU"/>
        </w:rPr>
        <w:t>.</w:t>
      </w:r>
      <w:r w:rsidR="00B957D9">
        <w:rPr>
          <w:rFonts w:ascii="Times New Roman" w:hAnsi="Times New Roman"/>
          <w:sz w:val="28"/>
          <w:szCs w:val="28"/>
          <w:lang w:eastAsia="ru-RU"/>
        </w:rPr>
        <w:t>…..</w:t>
      </w:r>
      <w:r w:rsidR="00A62DE6">
        <w:rPr>
          <w:rFonts w:ascii="Times New Roman" w:hAnsi="Times New Roman"/>
          <w:sz w:val="28"/>
          <w:szCs w:val="28"/>
          <w:lang w:eastAsia="ru-RU"/>
        </w:rPr>
        <w:t>21</w:t>
      </w:r>
    </w:p>
    <w:p w:rsidR="00AD30E1" w:rsidRPr="00CA2B54" w:rsidRDefault="00143960" w:rsidP="008A71C2">
      <w:pPr>
        <w:pStyle w:val="11"/>
        <w:tabs>
          <w:tab w:val="clear" w:pos="9911"/>
          <w:tab w:val="right" w:leader="dot" w:pos="9356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1908966" w:history="1">
        <w:r w:rsidR="00CA2B54" w:rsidRPr="00CA2B54">
          <w:rPr>
            <w:rStyle w:val="ad"/>
            <w:color w:val="auto"/>
          </w:rPr>
          <w:t>6</w:t>
        </w:r>
        <w:r w:rsidR="00AD30E1" w:rsidRPr="00CA2B54">
          <w:rPr>
            <w:rStyle w:val="ad"/>
            <w:color w:val="auto"/>
          </w:rPr>
          <w:t>. ПОДГОТОВКА И ПРОВЕДЕНИЕ ЗАЩИТЫ</w:t>
        </w:r>
        <w:r w:rsidR="00AD30E1" w:rsidRPr="00CA2B54">
          <w:rPr>
            <w:webHidden/>
          </w:rPr>
          <w:tab/>
        </w:r>
        <w:r w:rsidR="00A62DE6">
          <w:rPr>
            <w:webHidden/>
          </w:rPr>
          <w:t>2</w:t>
        </w:r>
        <w:r w:rsidR="001530C5">
          <w:rPr>
            <w:webHidden/>
          </w:rPr>
          <w:t>5</w:t>
        </w:r>
      </w:hyperlink>
    </w:p>
    <w:p w:rsidR="001F0A26" w:rsidRDefault="00E03D80" w:rsidP="001F0A26">
      <w:r w:rsidRPr="00D62108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D62108" w:rsidRPr="00AB2FFD" w:rsidRDefault="00D62108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A50C1" w:rsidRPr="000A50C1" w:rsidRDefault="00D66DED" w:rsidP="001833C8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br w:type="page"/>
      </w:r>
      <w:bookmarkStart w:id="1" w:name="_Toc501908961"/>
      <w:r w:rsidR="001833C8">
        <w:rPr>
          <w:rFonts w:ascii="Times New Roman" w:hAnsi="Times New Roman"/>
        </w:rPr>
        <w:lastRenderedPageBreak/>
        <w:t xml:space="preserve">      </w:t>
      </w:r>
      <w:r w:rsidR="000A50C1" w:rsidRPr="000A50C1">
        <w:rPr>
          <w:rFonts w:ascii="Times New Roman" w:hAnsi="Times New Roman"/>
          <w:color w:val="auto"/>
        </w:rPr>
        <w:t>ПОЯСНИТЕЛЬНАЯ ЗАПИСКА</w:t>
      </w:r>
      <w:bookmarkEnd w:id="1"/>
    </w:p>
    <w:p w:rsidR="000A50C1" w:rsidRPr="00270908" w:rsidRDefault="000A50C1" w:rsidP="000A5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617A">
        <w:rPr>
          <w:rFonts w:ascii="Times New Roman" w:hAnsi="Times New Roman"/>
          <w:sz w:val="28"/>
          <w:szCs w:val="28"/>
        </w:rPr>
        <w:t xml:space="preserve">Методические рекомендации по выполнению письменной экзаменационной работы  (далее ПЭР) предназначены для выпускников профессии </w:t>
      </w:r>
      <w:r w:rsidR="0060092A">
        <w:rPr>
          <w:rFonts w:ascii="Times New Roman" w:hAnsi="Times New Roman"/>
          <w:sz w:val="28"/>
          <w:szCs w:val="28"/>
        </w:rPr>
        <w:t>09.01.03</w:t>
      </w:r>
      <w:r w:rsidR="005E01C9">
        <w:rPr>
          <w:rFonts w:ascii="Times New Roman" w:hAnsi="Times New Roman"/>
          <w:sz w:val="28"/>
          <w:szCs w:val="28"/>
        </w:rPr>
        <w:t xml:space="preserve"> Мастер по обработке цифровой информации </w:t>
      </w:r>
      <w:r w:rsidRPr="001A617A">
        <w:rPr>
          <w:rFonts w:ascii="Times New Roman" w:hAnsi="Times New Roman"/>
          <w:sz w:val="28"/>
          <w:szCs w:val="28"/>
        </w:rPr>
        <w:t xml:space="preserve">  и разработаны на основании </w:t>
      </w:r>
      <w:r w:rsidRPr="000A50C1">
        <w:rPr>
          <w:rFonts w:ascii="Times New Roman" w:hAnsi="Times New Roman"/>
          <w:sz w:val="28"/>
          <w:szCs w:val="28"/>
        </w:rPr>
        <w:t xml:space="preserve">Федерального образовательного стандарта среднего профессионального образования по  программе подготовки квалифицированных рабочих и служащих (ППКРС) профессии </w:t>
      </w:r>
      <w:r w:rsidR="0060092A">
        <w:rPr>
          <w:rFonts w:ascii="Times New Roman" w:hAnsi="Times New Roman"/>
          <w:sz w:val="28"/>
          <w:szCs w:val="28"/>
        </w:rPr>
        <w:t>09.01.03</w:t>
      </w:r>
      <w:r w:rsidR="005E01C9">
        <w:rPr>
          <w:rFonts w:ascii="Times New Roman" w:hAnsi="Times New Roman"/>
          <w:sz w:val="28"/>
          <w:szCs w:val="28"/>
        </w:rPr>
        <w:t xml:space="preserve"> Мастер по обработке цифровой информации </w:t>
      </w:r>
      <w:r w:rsidR="005E01C9" w:rsidRPr="001A617A">
        <w:rPr>
          <w:rFonts w:ascii="Times New Roman" w:hAnsi="Times New Roman"/>
          <w:sz w:val="28"/>
          <w:szCs w:val="28"/>
        </w:rPr>
        <w:t xml:space="preserve">  </w:t>
      </w:r>
      <w:r w:rsidRPr="000A50C1">
        <w:rPr>
          <w:rFonts w:ascii="Times New Roman" w:hAnsi="Times New Roman"/>
          <w:sz w:val="28"/>
          <w:szCs w:val="28"/>
        </w:rPr>
        <w:t xml:space="preserve">(утвержденного приказом Министерства образования и науки Российской Федерации от 02.08.2013 года </w:t>
      </w:r>
      <w:r w:rsidR="005E01C9" w:rsidRPr="005E01C9">
        <w:rPr>
          <w:rFonts w:ascii="Times New Roman" w:hAnsi="Times New Roman"/>
          <w:sz w:val="28"/>
          <w:szCs w:val="28"/>
        </w:rPr>
        <w:t xml:space="preserve">№ </w:t>
      </w:r>
      <w:r w:rsidR="005E01C9" w:rsidRPr="005E01C9">
        <w:rPr>
          <w:rFonts w:ascii="Times New Roman" w:hAnsi="Times New Roman"/>
          <w:bCs/>
          <w:sz w:val="28"/>
          <w:szCs w:val="28"/>
        </w:rPr>
        <w:t>854, зарегистрирован в Минюсте РФ</w:t>
      </w:r>
      <w:proofErr w:type="gramEnd"/>
      <w:r w:rsidR="005E01C9" w:rsidRPr="005E01C9">
        <w:rPr>
          <w:rFonts w:ascii="Times New Roman" w:hAnsi="Times New Roman"/>
          <w:bCs/>
          <w:sz w:val="28"/>
          <w:szCs w:val="28"/>
        </w:rPr>
        <w:t xml:space="preserve"> от 20 августа 2013 г. </w:t>
      </w:r>
      <w:r w:rsidR="005E01C9" w:rsidRPr="005E01C9">
        <w:rPr>
          <w:rFonts w:ascii="Times New Roman" w:hAnsi="Times New Roman"/>
          <w:bCs/>
          <w:sz w:val="28"/>
          <w:szCs w:val="28"/>
          <w:lang w:val="en-US"/>
        </w:rPr>
        <w:t>N</w:t>
      </w:r>
      <w:r w:rsidR="005E01C9" w:rsidRPr="005E01C9">
        <w:rPr>
          <w:rFonts w:ascii="Times New Roman" w:hAnsi="Times New Roman"/>
          <w:bCs/>
          <w:sz w:val="28"/>
          <w:szCs w:val="28"/>
        </w:rPr>
        <w:t xml:space="preserve"> 29569</w:t>
      </w:r>
      <w:r w:rsidRPr="000A50C1">
        <w:rPr>
          <w:rFonts w:ascii="Times New Roman" w:hAnsi="Times New Roman"/>
          <w:sz w:val="28"/>
          <w:szCs w:val="28"/>
        </w:rPr>
        <w:t xml:space="preserve">), </w:t>
      </w:r>
      <w:r w:rsidRPr="00270908">
        <w:rPr>
          <w:rFonts w:ascii="Times New Roman" w:hAnsi="Times New Roman"/>
          <w:sz w:val="28"/>
          <w:szCs w:val="28"/>
        </w:rPr>
        <w:t>Положения о государственной итоговой аттестации выпускников ГБ</w:t>
      </w:r>
      <w:r w:rsidR="0060092A" w:rsidRPr="00270908">
        <w:rPr>
          <w:rFonts w:ascii="Times New Roman" w:hAnsi="Times New Roman"/>
          <w:sz w:val="28"/>
          <w:szCs w:val="28"/>
        </w:rPr>
        <w:t>П</w:t>
      </w:r>
      <w:r w:rsidRPr="00270908">
        <w:rPr>
          <w:rFonts w:ascii="Times New Roman" w:hAnsi="Times New Roman"/>
          <w:sz w:val="28"/>
          <w:szCs w:val="28"/>
        </w:rPr>
        <w:t xml:space="preserve">ОУ </w:t>
      </w:r>
      <w:r w:rsidR="0060092A" w:rsidRPr="00270908">
        <w:rPr>
          <w:rFonts w:ascii="Times New Roman" w:hAnsi="Times New Roman"/>
          <w:sz w:val="28"/>
          <w:szCs w:val="28"/>
        </w:rPr>
        <w:t>МО "Воскресенский колледж"</w:t>
      </w:r>
      <w:r w:rsidRPr="00270908">
        <w:rPr>
          <w:rFonts w:ascii="Times New Roman" w:hAnsi="Times New Roman"/>
          <w:sz w:val="28"/>
          <w:szCs w:val="28"/>
        </w:rPr>
        <w:t xml:space="preserve">, Программы государственной итоговой аттестации выпускников по профессии </w:t>
      </w:r>
      <w:r w:rsidR="00F66781" w:rsidRPr="00270908">
        <w:rPr>
          <w:rFonts w:ascii="Times New Roman" w:hAnsi="Times New Roman"/>
          <w:sz w:val="28"/>
          <w:szCs w:val="28"/>
        </w:rPr>
        <w:t xml:space="preserve">Сварщик (ручной и частично механизированной сварки (наплавки) </w:t>
      </w:r>
      <w:r w:rsidR="005E01C9" w:rsidRPr="00270908">
        <w:rPr>
          <w:rFonts w:ascii="Times New Roman" w:hAnsi="Times New Roman"/>
          <w:sz w:val="28"/>
          <w:szCs w:val="28"/>
        </w:rPr>
        <w:t xml:space="preserve"> </w:t>
      </w:r>
      <w:r w:rsidR="0060092A" w:rsidRPr="00270908">
        <w:rPr>
          <w:rFonts w:ascii="Times New Roman" w:hAnsi="Times New Roman"/>
          <w:sz w:val="28"/>
          <w:szCs w:val="28"/>
        </w:rPr>
        <w:t>ГБПОУ МО "Воскресенский колледж".</w:t>
      </w:r>
    </w:p>
    <w:p w:rsidR="0060092A" w:rsidRPr="001A617A" w:rsidRDefault="0060092A" w:rsidP="000A5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</w:p>
    <w:p w:rsidR="0060092A" w:rsidRPr="0060092A" w:rsidRDefault="0060092A" w:rsidP="0060092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 xml:space="preserve">Государственная итоговая аттестация по профессии </w:t>
      </w:r>
      <w:r w:rsidR="00F66781" w:rsidRPr="00F66781">
        <w:rPr>
          <w:rFonts w:ascii="Times New Roman" w:hAnsi="Times New Roman"/>
          <w:sz w:val="28"/>
          <w:szCs w:val="28"/>
        </w:rPr>
        <w:t>15.01.05.</w:t>
      </w:r>
      <w:r w:rsidR="00F667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6781" w:rsidRPr="00F66781">
        <w:rPr>
          <w:rFonts w:ascii="Times New Roman" w:hAnsi="Times New Roman"/>
          <w:sz w:val="28"/>
          <w:szCs w:val="28"/>
        </w:rPr>
        <w:t>"Сварщик (ручной и частично механизированной сварки (наплавки</w:t>
      </w:r>
      <w:r w:rsidR="00F66781">
        <w:rPr>
          <w:rFonts w:ascii="Times New Roman" w:hAnsi="Times New Roman"/>
          <w:sz w:val="28"/>
          <w:szCs w:val="28"/>
        </w:rPr>
        <w:t>)</w:t>
      </w:r>
      <w:r w:rsidR="00F66781" w:rsidRPr="00F66781">
        <w:rPr>
          <w:rFonts w:ascii="Times New Roman" w:hAnsi="Times New Roman"/>
          <w:sz w:val="28"/>
          <w:szCs w:val="28"/>
        </w:rPr>
        <w:t>"</w:t>
      </w:r>
      <w:r w:rsidRPr="00F66781">
        <w:rPr>
          <w:rFonts w:ascii="Times New Roman" w:hAnsi="Times New Roman"/>
          <w:sz w:val="28"/>
          <w:szCs w:val="28"/>
        </w:rPr>
        <w:t>.</w:t>
      </w:r>
      <w:r w:rsidRPr="0060092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0092A" w:rsidRPr="0060092A" w:rsidRDefault="0060092A" w:rsidP="0060092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>Выпускная квалификационная работа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работе.</w:t>
      </w:r>
    </w:p>
    <w:p w:rsidR="0060092A" w:rsidRPr="0060092A" w:rsidRDefault="0060092A" w:rsidP="0060092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 xml:space="preserve">Для выпускников, осваивающих программы подготовки квалифицированных рабочих (служащих), выпускная квалификационная работа включает два этапа и выполняется в виде </w:t>
      </w:r>
    </w:p>
    <w:p w:rsidR="0060092A" w:rsidRPr="0060092A" w:rsidRDefault="0060092A" w:rsidP="0060092A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>выпускной практич</w:t>
      </w:r>
      <w:r w:rsidR="00F66781">
        <w:rPr>
          <w:rFonts w:ascii="Times New Roman" w:hAnsi="Times New Roman"/>
          <w:sz w:val="28"/>
          <w:szCs w:val="28"/>
        </w:rPr>
        <w:t xml:space="preserve">еской квалификационной работы </w:t>
      </w:r>
    </w:p>
    <w:p w:rsidR="0060092A" w:rsidRPr="0060092A" w:rsidRDefault="0060092A" w:rsidP="0060092A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>письменной экзаменационной работы.</w:t>
      </w:r>
    </w:p>
    <w:p w:rsidR="0060092A" w:rsidRPr="0060092A" w:rsidRDefault="0060092A" w:rsidP="0060092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>Темы выпускных квалификационных и письменных экзаменационных работ рассматриваются на заседании предметно-цикловой комиссии и утверждаются заместителем директора по учебно-производственной работе.</w:t>
      </w:r>
    </w:p>
    <w:p w:rsidR="0060092A" w:rsidRPr="0060092A" w:rsidRDefault="0060092A" w:rsidP="0060092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>Выполнение письменной экзаменационной работы призвано систематизировать, углублять и обобщать полученные знания, умения необходимые для дальнейшей практической деятельности выпускника.</w:t>
      </w:r>
    </w:p>
    <w:p w:rsidR="0060092A" w:rsidRPr="00B17985" w:rsidRDefault="0060092A" w:rsidP="0060092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 xml:space="preserve">Согласно стандарту по профессии </w:t>
      </w:r>
      <w:r w:rsidR="00780023" w:rsidRPr="00780023">
        <w:rPr>
          <w:rFonts w:ascii="Times New Roman" w:hAnsi="Times New Roman"/>
          <w:sz w:val="28"/>
          <w:szCs w:val="28"/>
        </w:rPr>
        <w:t>15.01.05.</w:t>
      </w:r>
      <w:r w:rsidR="00780023">
        <w:rPr>
          <w:rFonts w:ascii="Times New Roman" w:hAnsi="Times New Roman"/>
          <w:sz w:val="28"/>
          <w:szCs w:val="28"/>
        </w:rPr>
        <w:t xml:space="preserve"> </w:t>
      </w:r>
      <w:r w:rsidR="00780023" w:rsidRPr="00780023">
        <w:rPr>
          <w:rFonts w:ascii="Times New Roman" w:hAnsi="Times New Roman"/>
          <w:sz w:val="28"/>
          <w:szCs w:val="28"/>
        </w:rPr>
        <w:t>"Сварщик (ручной и частично механизированной сварки (наплавки) "</w:t>
      </w:r>
      <w:r w:rsidRPr="0060092A">
        <w:rPr>
          <w:rFonts w:ascii="Times New Roman" w:hAnsi="Times New Roman"/>
          <w:sz w:val="28"/>
          <w:szCs w:val="28"/>
        </w:rPr>
        <w:t xml:space="preserve">, утвержденного приказом Министерства образования и науки Российской Федерации </w:t>
      </w:r>
      <w:r w:rsidRPr="00B17985">
        <w:rPr>
          <w:rFonts w:ascii="Times New Roman" w:hAnsi="Times New Roman"/>
          <w:sz w:val="28"/>
          <w:szCs w:val="28"/>
        </w:rPr>
        <w:t xml:space="preserve">от 13 апреля </w:t>
      </w:r>
      <w:smartTag w:uri="urn:schemas-microsoft-com:office:smarttags" w:element="metricconverter">
        <w:smartTagPr>
          <w:attr w:name="ProductID" w:val="2010 г"/>
        </w:smartTagPr>
        <w:r w:rsidRPr="00B17985">
          <w:rPr>
            <w:rFonts w:ascii="Times New Roman" w:hAnsi="Times New Roman"/>
            <w:sz w:val="28"/>
            <w:szCs w:val="28"/>
          </w:rPr>
          <w:t>2010 г</w:t>
        </w:r>
      </w:smartTag>
      <w:r w:rsidRPr="00B17985">
        <w:rPr>
          <w:rFonts w:ascii="Times New Roman" w:hAnsi="Times New Roman"/>
          <w:sz w:val="28"/>
          <w:szCs w:val="28"/>
        </w:rPr>
        <w:t xml:space="preserve">. № 365, в результате освоения основной профессиональной образовательной </w:t>
      </w:r>
      <w:proofErr w:type="gramStart"/>
      <w:r w:rsidRPr="00B17985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B17985">
        <w:rPr>
          <w:rFonts w:ascii="Times New Roman" w:hAnsi="Times New Roman"/>
          <w:sz w:val="28"/>
          <w:szCs w:val="28"/>
        </w:rPr>
        <w:t xml:space="preserve"> обучающийся должен обладать следующими</w:t>
      </w:r>
      <w:r w:rsidRPr="00B17985">
        <w:rPr>
          <w:rFonts w:ascii="Times New Roman" w:hAnsi="Times New Roman"/>
          <w:b/>
          <w:bCs/>
          <w:sz w:val="28"/>
          <w:szCs w:val="28"/>
        </w:rPr>
        <w:t xml:space="preserve"> общими компетенциями,</w:t>
      </w:r>
      <w:r w:rsidRPr="00B17985">
        <w:rPr>
          <w:rFonts w:ascii="Times New Roman" w:hAnsi="Times New Roman"/>
          <w:sz w:val="28"/>
          <w:szCs w:val="28"/>
        </w:rPr>
        <w:t xml:space="preserve"> включающими в себя способность:</w:t>
      </w:r>
    </w:p>
    <w:p w:rsidR="00780023" w:rsidRPr="00780023" w:rsidRDefault="00780023" w:rsidP="00780023">
      <w:pPr>
        <w:pStyle w:val="af1"/>
        <w:ind w:right="20" w:firstLine="740"/>
        <w:jc w:val="both"/>
        <w:rPr>
          <w:lang w:eastAsia="en-US"/>
        </w:rPr>
      </w:pPr>
      <w:proofErr w:type="gramStart"/>
      <w:r w:rsidRPr="00780023">
        <w:rPr>
          <w:lang w:eastAsia="en-US"/>
        </w:rPr>
        <w:t>ОК</w:t>
      </w:r>
      <w:proofErr w:type="gramEnd"/>
      <w:r w:rsidRPr="00780023">
        <w:rPr>
          <w:lang w:eastAsia="en-US"/>
        </w:rPr>
        <w:t xml:space="preserve"> 1.</w:t>
      </w:r>
      <w:r w:rsidRPr="00780023">
        <w:rPr>
          <w:lang w:eastAsia="en-US"/>
        </w:rPr>
        <w:tab/>
        <w:t>Понимать сущность и социальную значимость будущей профессии, проявлять к ней устойчивый интерес</w:t>
      </w:r>
    </w:p>
    <w:p w:rsidR="00780023" w:rsidRPr="00780023" w:rsidRDefault="00780023" w:rsidP="00780023">
      <w:pPr>
        <w:pStyle w:val="af1"/>
        <w:ind w:right="20" w:firstLine="740"/>
        <w:jc w:val="both"/>
        <w:rPr>
          <w:lang w:eastAsia="en-US"/>
        </w:rPr>
      </w:pPr>
      <w:proofErr w:type="gramStart"/>
      <w:r w:rsidRPr="00780023">
        <w:rPr>
          <w:lang w:eastAsia="en-US"/>
        </w:rPr>
        <w:lastRenderedPageBreak/>
        <w:t>ОК</w:t>
      </w:r>
      <w:proofErr w:type="gramEnd"/>
      <w:r w:rsidRPr="00780023">
        <w:rPr>
          <w:lang w:eastAsia="en-US"/>
        </w:rPr>
        <w:t xml:space="preserve"> 2.</w:t>
      </w:r>
      <w:r w:rsidRPr="00780023">
        <w:rPr>
          <w:lang w:eastAsia="en-US"/>
        </w:rPr>
        <w:tab/>
        <w:t>Организовывать собственную деятельность, исходя из цели и способов ее достижения, определенных руководителем</w:t>
      </w:r>
    </w:p>
    <w:p w:rsidR="00780023" w:rsidRPr="00780023" w:rsidRDefault="00780023" w:rsidP="00780023">
      <w:pPr>
        <w:pStyle w:val="af1"/>
        <w:ind w:right="20" w:firstLine="740"/>
        <w:jc w:val="both"/>
        <w:rPr>
          <w:lang w:eastAsia="en-US"/>
        </w:rPr>
      </w:pPr>
      <w:proofErr w:type="gramStart"/>
      <w:r w:rsidRPr="00780023">
        <w:rPr>
          <w:lang w:eastAsia="en-US"/>
        </w:rPr>
        <w:t>ОК</w:t>
      </w:r>
      <w:proofErr w:type="gramEnd"/>
      <w:r w:rsidRPr="00780023">
        <w:rPr>
          <w:lang w:eastAsia="en-US"/>
        </w:rPr>
        <w:t xml:space="preserve"> 3.</w:t>
      </w:r>
      <w:r w:rsidRPr="00780023">
        <w:rPr>
          <w:lang w:eastAsia="en-US"/>
        </w:rPr>
        <w:tab/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80023" w:rsidRPr="00780023" w:rsidRDefault="00780023" w:rsidP="00780023">
      <w:pPr>
        <w:pStyle w:val="af1"/>
        <w:ind w:right="20" w:firstLine="740"/>
        <w:jc w:val="both"/>
        <w:rPr>
          <w:lang w:eastAsia="en-US"/>
        </w:rPr>
      </w:pPr>
      <w:proofErr w:type="gramStart"/>
      <w:r w:rsidRPr="00780023">
        <w:rPr>
          <w:lang w:eastAsia="en-US"/>
        </w:rPr>
        <w:t>ОК</w:t>
      </w:r>
      <w:proofErr w:type="gramEnd"/>
      <w:r w:rsidRPr="00780023">
        <w:rPr>
          <w:lang w:eastAsia="en-US"/>
        </w:rPr>
        <w:t xml:space="preserve"> 4.</w:t>
      </w:r>
      <w:r w:rsidRPr="00780023">
        <w:rPr>
          <w:lang w:eastAsia="en-US"/>
        </w:rPr>
        <w:tab/>
        <w:t>Осуществлять поиск информации, необходимой для эффективного выполнения профессиональных задач.</w:t>
      </w:r>
    </w:p>
    <w:p w:rsidR="00780023" w:rsidRPr="00780023" w:rsidRDefault="00780023" w:rsidP="00780023">
      <w:pPr>
        <w:pStyle w:val="af1"/>
        <w:ind w:right="20" w:firstLine="740"/>
        <w:jc w:val="both"/>
        <w:rPr>
          <w:lang w:eastAsia="en-US"/>
        </w:rPr>
      </w:pPr>
      <w:proofErr w:type="gramStart"/>
      <w:r w:rsidRPr="00780023">
        <w:rPr>
          <w:lang w:eastAsia="en-US"/>
        </w:rPr>
        <w:t>ОК</w:t>
      </w:r>
      <w:proofErr w:type="gramEnd"/>
      <w:r w:rsidRPr="00780023">
        <w:rPr>
          <w:lang w:eastAsia="en-US"/>
        </w:rPr>
        <w:t xml:space="preserve"> 5.</w:t>
      </w:r>
      <w:r w:rsidRPr="00780023">
        <w:rPr>
          <w:lang w:eastAsia="en-US"/>
        </w:rPr>
        <w:tab/>
        <w:t>Использовать информационно-коммуникационные технологии в профессиональной деятельности.</w:t>
      </w:r>
    </w:p>
    <w:p w:rsidR="00780023" w:rsidRDefault="00780023" w:rsidP="00780023">
      <w:pPr>
        <w:pStyle w:val="af1"/>
        <w:ind w:right="20" w:firstLine="740"/>
        <w:jc w:val="both"/>
        <w:rPr>
          <w:lang w:eastAsia="en-US"/>
        </w:rPr>
      </w:pPr>
      <w:proofErr w:type="gramStart"/>
      <w:r w:rsidRPr="00780023">
        <w:rPr>
          <w:lang w:eastAsia="en-US"/>
        </w:rPr>
        <w:t>ОК</w:t>
      </w:r>
      <w:proofErr w:type="gramEnd"/>
      <w:r w:rsidRPr="00780023">
        <w:rPr>
          <w:lang w:eastAsia="en-US"/>
        </w:rPr>
        <w:t xml:space="preserve"> 6.</w:t>
      </w:r>
      <w:r w:rsidRPr="00780023">
        <w:rPr>
          <w:lang w:eastAsia="en-US"/>
        </w:rPr>
        <w:tab/>
        <w:t>Работать в команде, эффективно общаться с коллегами, руководством.</w:t>
      </w:r>
    </w:p>
    <w:p w:rsidR="00270908" w:rsidRDefault="00270908" w:rsidP="00270908">
      <w:pPr>
        <w:pStyle w:val="af1"/>
        <w:ind w:right="20"/>
        <w:jc w:val="both"/>
        <w:rPr>
          <w:lang w:eastAsia="en-US"/>
        </w:rPr>
      </w:pPr>
    </w:p>
    <w:p w:rsidR="0060092A" w:rsidRPr="0060092A" w:rsidRDefault="0060092A" w:rsidP="00780023">
      <w:pPr>
        <w:pStyle w:val="af1"/>
        <w:ind w:right="20" w:firstLine="740"/>
        <w:jc w:val="both"/>
      </w:pPr>
      <w:r w:rsidRPr="0060092A">
        <w:t xml:space="preserve">Выпускник, освоивший </w:t>
      </w:r>
      <w:r w:rsidRPr="0060092A">
        <w:rPr>
          <w:szCs w:val="28"/>
        </w:rPr>
        <w:t>основную профессиональную образовательную программу</w:t>
      </w:r>
      <w:r w:rsidRPr="0060092A">
        <w:t xml:space="preserve">, должен обладать </w:t>
      </w:r>
      <w:r w:rsidRPr="0060092A">
        <w:rPr>
          <w:rStyle w:val="7"/>
        </w:rPr>
        <w:t>профессиональными компетенциями,</w:t>
      </w:r>
      <w:r w:rsidRPr="0060092A">
        <w:t xml:space="preserve"> соответствующими основным видам профессиональной деятельности:</w:t>
      </w:r>
    </w:p>
    <w:p w:rsidR="00780023" w:rsidRPr="00780023" w:rsidRDefault="00780023" w:rsidP="00780023">
      <w:pPr>
        <w:pStyle w:val="42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1.1.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Читать чертежи средней сложности и сложных сварных металлоконструкций</w:t>
      </w:r>
    </w:p>
    <w:p w:rsidR="00780023" w:rsidRPr="00780023" w:rsidRDefault="00780023" w:rsidP="00780023">
      <w:pPr>
        <w:pStyle w:val="42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1.2.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Использовать конструкторскую, нормативно-техническую и производственно-технологическую документацию по сварке</w:t>
      </w:r>
    </w:p>
    <w:p w:rsidR="00780023" w:rsidRPr="00780023" w:rsidRDefault="00780023" w:rsidP="00780023">
      <w:pPr>
        <w:pStyle w:val="42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1.3.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Проверять оснащенность, работоспособность, исправность и осуществлять настройку оборудования поста для различных способов сварки</w:t>
      </w:r>
    </w:p>
    <w:p w:rsidR="00780023" w:rsidRPr="00780023" w:rsidRDefault="00780023" w:rsidP="00780023">
      <w:pPr>
        <w:pStyle w:val="42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1.4.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Подготавливать и проверять сварочные материалы для различных способов сварки</w:t>
      </w:r>
    </w:p>
    <w:p w:rsidR="00780023" w:rsidRPr="00780023" w:rsidRDefault="00780023" w:rsidP="00780023">
      <w:pPr>
        <w:pStyle w:val="42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1.5.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Выполнять сборку и подготовку элементов конструкции под сварку</w:t>
      </w:r>
    </w:p>
    <w:p w:rsidR="00780023" w:rsidRPr="00780023" w:rsidRDefault="00780023" w:rsidP="00780023">
      <w:pPr>
        <w:pStyle w:val="42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1.6.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Проводить контроль подготовки и сборки элементов конструкции под сварку</w:t>
      </w:r>
    </w:p>
    <w:p w:rsidR="00780023" w:rsidRPr="00780023" w:rsidRDefault="00780023" w:rsidP="00780023">
      <w:pPr>
        <w:pStyle w:val="42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1.7.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Выполнять </w:t>
      </w:r>
      <w:proofErr w:type="gramStart"/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предварительный</w:t>
      </w:r>
      <w:proofErr w:type="gramEnd"/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, сопутствующий (межслойный) подогрева металла</w:t>
      </w:r>
    </w:p>
    <w:p w:rsidR="00780023" w:rsidRPr="00780023" w:rsidRDefault="00780023" w:rsidP="00780023">
      <w:pPr>
        <w:pStyle w:val="42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1.8.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Зачищать и удалять поверхностные дефекты сварных швов после сварки</w:t>
      </w:r>
    </w:p>
    <w:p w:rsidR="00780023" w:rsidRDefault="00780023" w:rsidP="00780023">
      <w:pPr>
        <w:pStyle w:val="42"/>
        <w:shd w:val="clear" w:color="auto" w:fill="auto"/>
        <w:tabs>
          <w:tab w:val="left" w:pos="1426"/>
        </w:tabs>
        <w:spacing w:line="240" w:lineRule="auto"/>
        <w:ind w:left="-284"/>
        <w:rPr>
          <w:rFonts w:ascii="Times New Roman" w:eastAsia="Times New Roman" w:hAnsi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/>
          <w:b w:val="0"/>
          <w:bCs w:val="0"/>
          <w:sz w:val="28"/>
          <w:szCs w:val="24"/>
        </w:rPr>
        <w:t xml:space="preserve">ПК 1.9. </w:t>
      </w:r>
      <w:r w:rsidRPr="00780023">
        <w:rPr>
          <w:rFonts w:ascii="Times New Roman" w:eastAsia="Times New Roman" w:hAnsi="Times New Roman"/>
          <w:b w:val="0"/>
          <w:bCs w:val="0"/>
          <w:sz w:val="28"/>
          <w:szCs w:val="24"/>
        </w:rPr>
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</w:r>
    </w:p>
    <w:p w:rsid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0023" w:rsidRP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ПК 2.1. </w:t>
      </w:r>
      <w:r w:rsidRPr="00780023">
        <w:rPr>
          <w:rFonts w:ascii="Times New Roman" w:eastAsia="Times New Roman" w:hAnsi="Times New Roman"/>
          <w:sz w:val="28"/>
          <w:szCs w:val="24"/>
          <w:lang w:eastAsia="ru-RU"/>
        </w:rPr>
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</w:r>
    </w:p>
    <w:p w:rsidR="00780023" w:rsidRP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ПК 2.2. </w:t>
      </w:r>
      <w:r w:rsidRPr="00780023">
        <w:rPr>
          <w:rFonts w:ascii="Times New Roman" w:eastAsia="Times New Roman" w:hAnsi="Times New Roman"/>
          <w:sz w:val="28"/>
          <w:szCs w:val="24"/>
          <w:lang w:eastAsia="ru-RU"/>
        </w:rPr>
        <w:t>Выполнять ручную дуговую сварку различных деталей из цветных металлов и сплавов во всех пространственных положениях сварного шва.</w:t>
      </w:r>
    </w:p>
    <w:p w:rsidR="00780023" w:rsidRP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0023">
        <w:rPr>
          <w:rFonts w:ascii="Times New Roman" w:eastAsia="Times New Roman" w:hAnsi="Times New Roman"/>
          <w:sz w:val="28"/>
          <w:szCs w:val="24"/>
          <w:lang w:eastAsia="ru-RU"/>
        </w:rPr>
        <w:t>ПК 2.3.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80023">
        <w:rPr>
          <w:rFonts w:ascii="Times New Roman" w:eastAsia="Times New Roman" w:hAnsi="Times New Roman"/>
          <w:sz w:val="28"/>
          <w:szCs w:val="24"/>
          <w:lang w:eastAsia="ru-RU"/>
        </w:rPr>
        <w:t>Выполнять ручную дуговую наплавку покрытыми электродами различных деталей.</w:t>
      </w:r>
    </w:p>
    <w:p w:rsidR="002A6970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ПК 2.4. </w:t>
      </w:r>
      <w:r w:rsidRPr="00780023">
        <w:rPr>
          <w:rFonts w:ascii="Times New Roman" w:eastAsia="Times New Roman" w:hAnsi="Times New Roman"/>
          <w:sz w:val="28"/>
          <w:szCs w:val="24"/>
          <w:lang w:eastAsia="ru-RU"/>
        </w:rPr>
        <w:t>Выполнять дуговую резку различных деталей.</w:t>
      </w:r>
      <w:r w:rsidR="002A697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0A50C1" w:rsidRDefault="000A50C1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lastRenderedPageBreak/>
        <w:t>Выполнение и защита письменной экзаменационной работы  наряду с выпускной практической квалификационной работой является одним из видов аттестационных испытаний Государственной итоговой аттестации.</w:t>
      </w:r>
    </w:p>
    <w:p w:rsid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</w:p>
    <w:p w:rsidR="00780023" w:rsidRP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4.1. </w:t>
      </w:r>
      <w:r w:rsidRPr="00780023">
        <w:rPr>
          <w:rFonts w:ascii="Times New Roman" w:hAnsi="Times New Roman"/>
          <w:sz w:val="28"/>
          <w:szCs w:val="28"/>
        </w:rPr>
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</w:r>
    </w:p>
    <w:p w:rsidR="00780023" w:rsidRP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4.2. </w:t>
      </w:r>
      <w:r w:rsidRPr="00780023">
        <w:rPr>
          <w:rFonts w:ascii="Times New Roman" w:hAnsi="Times New Roman"/>
          <w:sz w:val="28"/>
          <w:szCs w:val="28"/>
        </w:rPr>
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</w:r>
    </w:p>
    <w:p w:rsid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4.3. </w:t>
      </w:r>
      <w:r w:rsidRPr="00780023">
        <w:rPr>
          <w:rFonts w:ascii="Times New Roman" w:hAnsi="Times New Roman"/>
          <w:sz w:val="28"/>
          <w:szCs w:val="28"/>
        </w:rPr>
        <w:t>Выполнять частично механизированную наплавку различных деталей.</w:t>
      </w:r>
    </w:p>
    <w:p w:rsidR="00780023" w:rsidRPr="001A617A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</w:p>
    <w:p w:rsidR="000A50C1" w:rsidRPr="001A617A" w:rsidRDefault="000A50C1" w:rsidP="000A5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0A50C1">
        <w:rPr>
          <w:rFonts w:ascii="Times New Roman" w:hAnsi="Times New Roman"/>
          <w:sz w:val="28"/>
          <w:szCs w:val="28"/>
        </w:rPr>
        <w:t>К защите письменной экзаменационной работы допускаются обучающиеся, не имеющие академической задолженности, в полном объеме выполнившие учебный план по ППКРС и  успешно прошедшие все виды итоговых аттестационных испытаний.</w:t>
      </w:r>
    </w:p>
    <w:p w:rsidR="000A50C1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Цель настоящих методических рекомендаций - оказание методической помощи выпускникам в подготовке и успешно</w:t>
      </w:r>
      <w:r>
        <w:rPr>
          <w:rFonts w:ascii="Times New Roman" w:hAnsi="Times New Roman"/>
          <w:sz w:val="28"/>
          <w:szCs w:val="28"/>
        </w:rPr>
        <w:t>м</w:t>
      </w:r>
      <w:r w:rsidRPr="001A617A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и</w:t>
      </w:r>
      <w:r w:rsidRPr="001A617A">
        <w:rPr>
          <w:rFonts w:ascii="Times New Roman" w:hAnsi="Times New Roman"/>
          <w:sz w:val="28"/>
          <w:szCs w:val="28"/>
        </w:rPr>
        <w:t xml:space="preserve">   письменной экзаменационной работы</w:t>
      </w:r>
    </w:p>
    <w:p w:rsidR="000A50C1" w:rsidRPr="001A617A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Методические рекомендации по выполнению письменной экзаменационной работы содержат: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общие положения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 xml:space="preserve">информацию об общих требованиях к содержанию   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правила оформления письменной экзаменационной работы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структуру письменной экзаменационной работы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методические требования к структурным элементам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порядок защиты выпускной квалификационной работы.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приложение</w:t>
      </w:r>
    </w:p>
    <w:p w:rsidR="000A50C1" w:rsidRPr="001A617A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617A">
        <w:rPr>
          <w:rFonts w:ascii="Times New Roman" w:hAnsi="Times New Roman"/>
          <w:sz w:val="28"/>
          <w:szCs w:val="28"/>
        </w:rPr>
        <w:t xml:space="preserve">В данных рекомендациях четко определена структура текстовой части пояснительной записки ПЭР по профессии </w:t>
      </w:r>
      <w:r w:rsidR="002A6970" w:rsidRPr="00780023">
        <w:rPr>
          <w:rFonts w:ascii="Times New Roman" w:hAnsi="Times New Roman"/>
          <w:sz w:val="28"/>
          <w:szCs w:val="28"/>
        </w:rPr>
        <w:t>"Сварщик (ручной и частично мех</w:t>
      </w:r>
      <w:r w:rsidR="002A6970">
        <w:rPr>
          <w:rFonts w:ascii="Times New Roman" w:hAnsi="Times New Roman"/>
          <w:sz w:val="28"/>
          <w:szCs w:val="28"/>
        </w:rPr>
        <w:t>анизированной сварки (наплавки)</w:t>
      </w:r>
      <w:r w:rsidR="002A6970" w:rsidRPr="00780023">
        <w:rPr>
          <w:rFonts w:ascii="Times New Roman" w:hAnsi="Times New Roman"/>
          <w:sz w:val="28"/>
          <w:szCs w:val="28"/>
        </w:rPr>
        <w:t>"</w:t>
      </w:r>
      <w:r w:rsidR="002A6970">
        <w:rPr>
          <w:rFonts w:ascii="Times New Roman" w:hAnsi="Times New Roman"/>
          <w:sz w:val="28"/>
          <w:szCs w:val="28"/>
        </w:rPr>
        <w:t>.</w:t>
      </w:r>
      <w:proofErr w:type="gramEnd"/>
      <w:r w:rsidRPr="001A617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A617A">
        <w:rPr>
          <w:rFonts w:ascii="Times New Roman" w:hAnsi="Times New Roman"/>
          <w:sz w:val="28"/>
          <w:szCs w:val="28"/>
        </w:rPr>
        <w:t>Подробно описаны требования к каждому  структурному элементу: титульному листу, заданию, содержанию, введению, основной части, заключению, литературе, приложению.</w:t>
      </w:r>
      <w:proofErr w:type="gramEnd"/>
    </w:p>
    <w:p w:rsidR="000A50C1" w:rsidRPr="001A617A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Рассмотрены  критерии оценивания ПЭР государственной экзаменационной комиссией</w:t>
      </w:r>
    </w:p>
    <w:p w:rsidR="000A50C1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 xml:space="preserve">В разделе «Приложение» представлены бланки </w:t>
      </w:r>
      <w:r>
        <w:rPr>
          <w:rFonts w:ascii="Times New Roman" w:hAnsi="Times New Roman"/>
          <w:sz w:val="28"/>
          <w:szCs w:val="28"/>
        </w:rPr>
        <w:t xml:space="preserve">(образцы) </w:t>
      </w:r>
      <w:r w:rsidRPr="001A617A">
        <w:rPr>
          <w:rFonts w:ascii="Times New Roman" w:hAnsi="Times New Roman"/>
          <w:sz w:val="28"/>
          <w:szCs w:val="28"/>
        </w:rPr>
        <w:t>оформления титульного листа, задания на выполнение ПЭР, «Отзыва руководителя о выполнении ПЭР», образцы штампов</w:t>
      </w:r>
      <w:r>
        <w:rPr>
          <w:rFonts w:ascii="Times New Roman" w:hAnsi="Times New Roman"/>
          <w:sz w:val="28"/>
          <w:szCs w:val="28"/>
        </w:rPr>
        <w:t>.</w:t>
      </w:r>
    </w:p>
    <w:p w:rsidR="000A50C1" w:rsidRPr="001A617A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Уделено внимание  часто встречающимся ошибкам при выполнении ПЭР.</w:t>
      </w:r>
    </w:p>
    <w:p w:rsidR="000A50C1" w:rsidRPr="001A617A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617A">
        <w:rPr>
          <w:rFonts w:ascii="Times New Roman" w:hAnsi="Times New Roman"/>
          <w:sz w:val="28"/>
          <w:szCs w:val="28"/>
        </w:rPr>
        <w:t xml:space="preserve">Разработанный материал оформлен в виде методических рекомендаций  и  предназначен для каждого обучающегося профессии </w:t>
      </w:r>
      <w:r w:rsidR="002A6970" w:rsidRPr="00780023">
        <w:rPr>
          <w:rFonts w:ascii="Times New Roman" w:hAnsi="Times New Roman"/>
          <w:sz w:val="28"/>
          <w:szCs w:val="28"/>
        </w:rPr>
        <w:t>"Сварщик (ручной и частично мех</w:t>
      </w:r>
      <w:r w:rsidR="002A6970">
        <w:rPr>
          <w:rFonts w:ascii="Times New Roman" w:hAnsi="Times New Roman"/>
          <w:sz w:val="28"/>
          <w:szCs w:val="28"/>
        </w:rPr>
        <w:t xml:space="preserve">анизированной сварки (наплавки) </w:t>
      </w:r>
      <w:r w:rsidR="002A6970" w:rsidRPr="00780023">
        <w:rPr>
          <w:rFonts w:ascii="Times New Roman" w:hAnsi="Times New Roman"/>
          <w:sz w:val="28"/>
          <w:szCs w:val="28"/>
        </w:rPr>
        <w:t>"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5E01C9" w:rsidRPr="001A61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для выполнения ПЭР</w:t>
      </w:r>
      <w:proofErr w:type="gramEnd"/>
    </w:p>
    <w:p w:rsidR="003C506C" w:rsidRPr="007773AE" w:rsidRDefault="00EB18BE" w:rsidP="007773AE">
      <w:pPr>
        <w:pStyle w:val="1"/>
        <w:jc w:val="center"/>
        <w:rPr>
          <w:rFonts w:ascii="Times New Roman" w:hAnsi="Times New Roman"/>
          <w:color w:val="auto"/>
        </w:rPr>
      </w:pPr>
      <w:bookmarkStart w:id="2" w:name="_Toc501908962"/>
      <w:r w:rsidRPr="007773AE">
        <w:rPr>
          <w:rFonts w:ascii="Times New Roman" w:hAnsi="Times New Roman"/>
          <w:color w:val="auto"/>
        </w:rPr>
        <w:lastRenderedPageBreak/>
        <w:t xml:space="preserve">1. </w:t>
      </w:r>
      <w:r w:rsidR="003C506C" w:rsidRPr="007773AE">
        <w:rPr>
          <w:rFonts w:ascii="Times New Roman" w:hAnsi="Times New Roman"/>
          <w:color w:val="auto"/>
        </w:rPr>
        <w:t>ОБЩИЕ ПОЛОЖЕНИЯ</w:t>
      </w:r>
      <w:bookmarkEnd w:id="2"/>
    </w:p>
    <w:p w:rsidR="00EB18BE" w:rsidRPr="00EB18BE" w:rsidRDefault="00EB18BE" w:rsidP="007773AE">
      <w:pPr>
        <w:spacing w:line="240" w:lineRule="auto"/>
        <w:ind w:left="-284" w:firstLine="709"/>
        <w:jc w:val="both"/>
      </w:pPr>
    </w:p>
    <w:p w:rsidR="003C506C" w:rsidRDefault="003C506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1A51CF" w:rsidRPr="001A617A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Федерального образовательного стандарта среднего профессионального образования по  программе подготовки квалифицированных рабочих и служащих (ППКРС) профессии </w:t>
      </w:r>
      <w:r w:rsidR="002A6970" w:rsidRPr="00F66781">
        <w:rPr>
          <w:rFonts w:ascii="Times New Roman" w:hAnsi="Times New Roman"/>
          <w:sz w:val="28"/>
          <w:szCs w:val="28"/>
        </w:rPr>
        <w:t>15.01.05.</w:t>
      </w:r>
      <w:r w:rsidR="002A69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6970">
        <w:rPr>
          <w:rFonts w:ascii="Times New Roman" w:hAnsi="Times New Roman"/>
          <w:sz w:val="28"/>
          <w:szCs w:val="28"/>
        </w:rPr>
        <w:t xml:space="preserve">"Сварщик </w:t>
      </w:r>
      <w:r w:rsidR="002A6970" w:rsidRPr="00F66781">
        <w:rPr>
          <w:rFonts w:ascii="Times New Roman" w:hAnsi="Times New Roman"/>
          <w:sz w:val="28"/>
          <w:szCs w:val="28"/>
        </w:rPr>
        <w:t>(ручной и частично механизированной сварки (наплавки</w:t>
      </w:r>
      <w:r w:rsidR="002A6970">
        <w:rPr>
          <w:rFonts w:ascii="Times New Roman" w:hAnsi="Times New Roman"/>
          <w:sz w:val="28"/>
          <w:szCs w:val="28"/>
        </w:rPr>
        <w:t>)</w:t>
      </w:r>
      <w:r w:rsidR="002A6970" w:rsidRPr="00F66781">
        <w:rPr>
          <w:rFonts w:ascii="Times New Roman" w:hAnsi="Times New Roman"/>
          <w:sz w:val="28"/>
          <w:szCs w:val="28"/>
        </w:rPr>
        <w:t>"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1A51CF" w:rsidRPr="001A617A">
        <w:rPr>
          <w:rFonts w:eastAsia="Times New Roman"/>
          <w:sz w:val="28"/>
          <w:szCs w:val="28"/>
        </w:rPr>
        <w:t>(</w:t>
      </w:r>
      <w:r w:rsidR="001A51CF" w:rsidRPr="001A617A">
        <w:rPr>
          <w:rFonts w:ascii="Times New Roman" w:eastAsia="Times New Roman" w:hAnsi="Times New Roman"/>
          <w:sz w:val="28"/>
          <w:szCs w:val="28"/>
        </w:rPr>
        <w:t xml:space="preserve">утвержденного приказом Министерства образования и науки Российской Федерации от 02.08.2013 года </w:t>
      </w:r>
      <w:r w:rsidR="005E01C9" w:rsidRPr="005E01C9">
        <w:rPr>
          <w:rFonts w:ascii="Times New Roman" w:hAnsi="Times New Roman"/>
          <w:sz w:val="28"/>
          <w:szCs w:val="28"/>
        </w:rPr>
        <w:t xml:space="preserve">№ </w:t>
      </w:r>
      <w:r w:rsidR="005E01C9" w:rsidRPr="005E01C9">
        <w:rPr>
          <w:rFonts w:ascii="Times New Roman" w:hAnsi="Times New Roman"/>
          <w:bCs/>
          <w:sz w:val="28"/>
          <w:szCs w:val="28"/>
        </w:rPr>
        <w:t xml:space="preserve">854, зарегистрирован в Минюсте РФ от 20 августа 2013 г. </w:t>
      </w:r>
      <w:r w:rsidR="005E01C9" w:rsidRPr="005E01C9">
        <w:rPr>
          <w:rFonts w:ascii="Times New Roman" w:hAnsi="Times New Roman"/>
          <w:bCs/>
          <w:sz w:val="28"/>
          <w:szCs w:val="28"/>
          <w:lang w:val="en-US"/>
        </w:rPr>
        <w:t>N</w:t>
      </w:r>
      <w:r w:rsidR="005E01C9" w:rsidRPr="005E01C9">
        <w:rPr>
          <w:rFonts w:ascii="Times New Roman" w:hAnsi="Times New Roman"/>
          <w:bCs/>
          <w:sz w:val="28"/>
          <w:szCs w:val="28"/>
        </w:rPr>
        <w:t xml:space="preserve"> 29569</w:t>
      </w:r>
      <w:r w:rsidR="001A51CF" w:rsidRPr="001A617A">
        <w:rPr>
          <w:rFonts w:ascii="Times New Roman" w:eastAsia="Times New Roman" w:hAnsi="Times New Roman"/>
          <w:sz w:val="28"/>
          <w:szCs w:val="28"/>
        </w:rPr>
        <w:t>)</w:t>
      </w:r>
      <w:r w:rsidR="001A51CF" w:rsidRPr="001A617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1A51CF" w:rsidRPr="001A617A">
        <w:rPr>
          <w:rFonts w:ascii="Times New Roman" w:hAnsi="Times New Roman"/>
          <w:sz w:val="28"/>
          <w:szCs w:val="28"/>
        </w:rPr>
        <w:t xml:space="preserve">Положения о государственной итоговой аттестации выпускников </w:t>
      </w:r>
      <w:r w:rsidR="00270908" w:rsidRPr="00270908">
        <w:rPr>
          <w:rFonts w:ascii="Times New Roman" w:hAnsi="Times New Roman"/>
          <w:sz w:val="28"/>
          <w:szCs w:val="28"/>
        </w:rPr>
        <w:t>ГБПОУ МО "Воскресенский колледж"</w:t>
      </w:r>
      <w:r w:rsidR="002A6970">
        <w:rPr>
          <w:rFonts w:ascii="Times New Roman" w:hAnsi="Times New Roman"/>
          <w:sz w:val="28"/>
          <w:szCs w:val="28"/>
        </w:rPr>
        <w:t xml:space="preserve">, </w:t>
      </w:r>
      <w:r w:rsidR="001A51CF" w:rsidRPr="001A617A">
        <w:rPr>
          <w:rFonts w:ascii="Times New Roman" w:hAnsi="Times New Roman"/>
          <w:sz w:val="28"/>
          <w:szCs w:val="28"/>
        </w:rPr>
        <w:t>Программы государственной итоговой аттестации выпускников по профессии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2A6970" w:rsidRPr="00F66781">
        <w:rPr>
          <w:rFonts w:ascii="Times New Roman" w:hAnsi="Times New Roman"/>
          <w:sz w:val="28"/>
          <w:szCs w:val="28"/>
        </w:rPr>
        <w:t>15.01.05.</w:t>
      </w:r>
      <w:proofErr w:type="gramEnd"/>
      <w:r w:rsidR="002A69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6970" w:rsidRPr="00F66781">
        <w:rPr>
          <w:rFonts w:ascii="Times New Roman" w:hAnsi="Times New Roman"/>
          <w:sz w:val="28"/>
          <w:szCs w:val="28"/>
        </w:rPr>
        <w:t>"Сварщик (ручной и частично механизированной сварки (наплавки</w:t>
      </w:r>
      <w:r w:rsidR="002A6970">
        <w:rPr>
          <w:rFonts w:ascii="Times New Roman" w:hAnsi="Times New Roman"/>
          <w:sz w:val="28"/>
          <w:szCs w:val="28"/>
        </w:rPr>
        <w:t>)</w:t>
      </w:r>
      <w:r w:rsidR="002A6970" w:rsidRPr="00F66781">
        <w:rPr>
          <w:rFonts w:ascii="Times New Roman" w:hAnsi="Times New Roman"/>
          <w:sz w:val="28"/>
          <w:szCs w:val="28"/>
        </w:rPr>
        <w:t>"</w:t>
      </w:r>
      <w:r w:rsidR="002A6970" w:rsidRPr="002A6970">
        <w:rPr>
          <w:rFonts w:ascii="Times New Roman" w:hAnsi="Times New Roman"/>
          <w:sz w:val="28"/>
          <w:szCs w:val="28"/>
        </w:rPr>
        <w:t xml:space="preserve"> </w:t>
      </w:r>
      <w:r w:rsidR="002A6970" w:rsidRPr="00270908">
        <w:rPr>
          <w:rFonts w:ascii="Times New Roman" w:hAnsi="Times New Roman"/>
          <w:sz w:val="28"/>
          <w:szCs w:val="28"/>
        </w:rPr>
        <w:t>ГБПОУ МО "Воскресенский колледж"</w:t>
      </w:r>
      <w:r w:rsidRPr="00770410">
        <w:rPr>
          <w:rFonts w:ascii="Times New Roman" w:hAnsi="Times New Roman"/>
          <w:sz w:val="28"/>
          <w:szCs w:val="28"/>
        </w:rPr>
        <w:t>, итоговая государственная аттестация выпускника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включает </w:t>
      </w:r>
      <w:r w:rsidR="001A51CF">
        <w:rPr>
          <w:rFonts w:ascii="Times New Roman" w:hAnsi="Times New Roman"/>
          <w:sz w:val="28"/>
          <w:szCs w:val="28"/>
        </w:rPr>
        <w:t xml:space="preserve">выполнение практической квалификационной работы, выполнение </w:t>
      </w:r>
      <w:r w:rsidRPr="00770410">
        <w:rPr>
          <w:rFonts w:ascii="Times New Roman" w:hAnsi="Times New Roman"/>
          <w:sz w:val="28"/>
          <w:szCs w:val="28"/>
        </w:rPr>
        <w:t>и защиту письменной экзаменационной работы.</w:t>
      </w:r>
      <w:proofErr w:type="gramEnd"/>
    </w:p>
    <w:p w:rsidR="001A51CF" w:rsidRPr="00770410" w:rsidRDefault="001A51C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color w:val="000000"/>
          <w:sz w:val="28"/>
          <w:szCs w:val="28"/>
        </w:rPr>
        <w:t>К защите письменной экзаменационной работы допускаются обучающиеся, не имеющие академической задолженности, в полном объеме выполнившие учебный план по ППКРС и  успешно прошедшие все виды итоговых аттестационных испытаний</w:t>
      </w:r>
    </w:p>
    <w:p w:rsidR="003C506C" w:rsidRPr="00770410" w:rsidRDefault="00303465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Письменная экзаменационная работа </w:t>
      </w:r>
      <w:r w:rsidR="003C506C" w:rsidRPr="00770410">
        <w:rPr>
          <w:rFonts w:ascii="Times New Roman" w:hAnsi="Times New Roman"/>
          <w:sz w:val="28"/>
          <w:szCs w:val="28"/>
        </w:rPr>
        <w:t>является средством выявления общей профессиональной подготовленности выпускника, в частности по таким позициям, как: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E71347" w:rsidRPr="00770410">
        <w:rPr>
          <w:rFonts w:ascii="Times New Roman" w:hAnsi="Times New Roman"/>
          <w:sz w:val="28"/>
          <w:szCs w:val="28"/>
        </w:rPr>
        <w:t>п</w:t>
      </w:r>
      <w:r w:rsidRPr="00770410">
        <w:rPr>
          <w:rFonts w:ascii="Times New Roman" w:hAnsi="Times New Roman"/>
          <w:sz w:val="28"/>
          <w:szCs w:val="28"/>
        </w:rPr>
        <w:t xml:space="preserve">онимание сущности и социальной значимости своей будущей профессии, проявления к ней устойчивого интереса; умения организовывать собственную деятельность, исходя из цели и способов ее достижения, определенных руководителем;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 осуществлять поиск информации, необходимой для эффективного выполнения профессиональных задач; использовать информационно-коммуникационные технологии в профессиональной деятельности; работать в команде, эффективно общаться с коллегами, руководством, клиентами. </w:t>
      </w:r>
      <w:r w:rsidR="003C506C" w:rsidRPr="00770410">
        <w:rPr>
          <w:rFonts w:ascii="Times New Roman" w:hAnsi="Times New Roman"/>
          <w:sz w:val="28"/>
          <w:szCs w:val="28"/>
        </w:rPr>
        <w:t xml:space="preserve">Важнейшим результатом выполнения выпускником </w:t>
      </w:r>
      <w:r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="003C506C" w:rsidRPr="00770410">
        <w:rPr>
          <w:rFonts w:ascii="Times New Roman" w:hAnsi="Times New Roman"/>
          <w:sz w:val="28"/>
          <w:szCs w:val="28"/>
        </w:rPr>
        <w:t xml:space="preserve"> работы должно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3C506C" w:rsidRPr="00770410">
        <w:rPr>
          <w:rFonts w:ascii="Times New Roman" w:hAnsi="Times New Roman"/>
          <w:sz w:val="28"/>
          <w:szCs w:val="28"/>
        </w:rPr>
        <w:t>быть закрепление и совершенствование приобретенных в процессе учебы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3C506C" w:rsidRPr="00770410">
        <w:rPr>
          <w:rFonts w:ascii="Times New Roman" w:hAnsi="Times New Roman"/>
          <w:sz w:val="28"/>
          <w:szCs w:val="28"/>
        </w:rPr>
        <w:t>зна</w:t>
      </w:r>
      <w:r w:rsidR="00BA2652">
        <w:rPr>
          <w:rFonts w:ascii="Times New Roman" w:hAnsi="Times New Roman"/>
          <w:sz w:val="28"/>
          <w:szCs w:val="28"/>
        </w:rPr>
        <w:t>н</w:t>
      </w:r>
      <w:r w:rsidR="003C506C" w:rsidRPr="00770410">
        <w:rPr>
          <w:rFonts w:ascii="Times New Roman" w:hAnsi="Times New Roman"/>
          <w:sz w:val="28"/>
          <w:szCs w:val="28"/>
        </w:rPr>
        <w:t xml:space="preserve">ий, умений и навыков. </w:t>
      </w:r>
      <w:r w:rsidRPr="00770410">
        <w:rPr>
          <w:rFonts w:ascii="Times New Roman" w:hAnsi="Times New Roman"/>
          <w:sz w:val="28"/>
          <w:szCs w:val="28"/>
        </w:rPr>
        <w:t>Письменная экзаменационная</w:t>
      </w:r>
      <w:r w:rsidR="003C506C" w:rsidRPr="00770410">
        <w:rPr>
          <w:rFonts w:ascii="Times New Roman" w:hAnsi="Times New Roman"/>
          <w:sz w:val="28"/>
          <w:szCs w:val="28"/>
        </w:rPr>
        <w:t xml:space="preserve"> работа завершает подготовку специалиста и должна свидетельствовать о наличии у выпускника глубоких и всесторонних знаний объекта и предмета исследования, способности к  использовани</w:t>
      </w:r>
      <w:r w:rsidRPr="00770410">
        <w:rPr>
          <w:rFonts w:ascii="Times New Roman" w:hAnsi="Times New Roman"/>
          <w:sz w:val="28"/>
          <w:szCs w:val="28"/>
        </w:rPr>
        <w:t>ю</w:t>
      </w:r>
      <w:r w:rsidR="003C506C" w:rsidRPr="00770410">
        <w:rPr>
          <w:rFonts w:ascii="Times New Roman" w:hAnsi="Times New Roman"/>
          <w:sz w:val="28"/>
          <w:szCs w:val="28"/>
        </w:rPr>
        <w:t xml:space="preserve"> полученных в ходе освоения образовательной программы знаний,</w:t>
      </w:r>
      <w:r w:rsidRPr="00770410">
        <w:rPr>
          <w:rFonts w:ascii="Times New Roman" w:hAnsi="Times New Roman"/>
          <w:sz w:val="28"/>
          <w:szCs w:val="28"/>
        </w:rPr>
        <w:t xml:space="preserve"> у</w:t>
      </w:r>
      <w:r w:rsidR="003C506C" w:rsidRPr="00770410">
        <w:rPr>
          <w:rFonts w:ascii="Times New Roman" w:hAnsi="Times New Roman"/>
          <w:sz w:val="28"/>
          <w:szCs w:val="28"/>
        </w:rPr>
        <w:t>мений и навыков.</w:t>
      </w:r>
    </w:p>
    <w:p w:rsidR="003C506C" w:rsidRPr="00770410" w:rsidRDefault="00303465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0410">
        <w:rPr>
          <w:rFonts w:ascii="Times New Roman" w:hAnsi="Times New Roman"/>
          <w:sz w:val="28"/>
          <w:szCs w:val="28"/>
        </w:rPr>
        <w:t>Письменная экзаменационная</w:t>
      </w:r>
      <w:r w:rsidR="003C506C" w:rsidRPr="00770410">
        <w:rPr>
          <w:rFonts w:ascii="Times New Roman" w:hAnsi="Times New Roman"/>
          <w:sz w:val="28"/>
          <w:szCs w:val="28"/>
        </w:rPr>
        <w:t xml:space="preserve"> работа должна представлять собой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3C506C" w:rsidRPr="00770410">
        <w:rPr>
          <w:rFonts w:ascii="Times New Roman" w:hAnsi="Times New Roman"/>
          <w:sz w:val="28"/>
          <w:szCs w:val="28"/>
        </w:rPr>
        <w:t xml:space="preserve">самостоятельную законченную разработку, в которой </w:t>
      </w:r>
      <w:r w:rsidR="00E71347" w:rsidRPr="00770410">
        <w:rPr>
          <w:rFonts w:ascii="Times New Roman" w:hAnsi="Times New Roman"/>
          <w:sz w:val="28"/>
          <w:szCs w:val="28"/>
        </w:rPr>
        <w:t xml:space="preserve">рассматриваются профессиональные компетенции </w:t>
      </w:r>
      <w:r w:rsidR="00E71347" w:rsidRPr="00223CAD">
        <w:rPr>
          <w:rFonts w:ascii="Times New Roman" w:hAnsi="Times New Roman"/>
          <w:sz w:val="28"/>
          <w:szCs w:val="28"/>
        </w:rPr>
        <w:t>профессии</w:t>
      </w:r>
      <w:r w:rsidR="005E01C9" w:rsidRPr="00223CAD">
        <w:rPr>
          <w:rFonts w:ascii="Times New Roman" w:hAnsi="Times New Roman"/>
          <w:sz w:val="28"/>
          <w:szCs w:val="28"/>
        </w:rPr>
        <w:t xml:space="preserve"> </w:t>
      </w:r>
      <w:r w:rsidR="00E71347" w:rsidRPr="00223CAD">
        <w:rPr>
          <w:rFonts w:ascii="Times New Roman" w:hAnsi="Times New Roman"/>
          <w:sz w:val="28"/>
          <w:szCs w:val="28"/>
        </w:rPr>
        <w:t>«</w:t>
      </w:r>
      <w:r w:rsidR="00223CAD" w:rsidRPr="00223CAD">
        <w:rPr>
          <w:rFonts w:ascii="Times New Roman" w:hAnsi="Times New Roman"/>
          <w:sz w:val="28"/>
          <w:szCs w:val="28"/>
        </w:rPr>
        <w:t>Сварщик (ручной и частично механизированной сварки (наплавки)</w:t>
      </w:r>
      <w:r w:rsidR="00E71347" w:rsidRPr="00223CAD">
        <w:rPr>
          <w:rFonts w:ascii="Times New Roman" w:hAnsi="Times New Roman"/>
          <w:sz w:val="28"/>
          <w:szCs w:val="28"/>
        </w:rPr>
        <w:t>»</w:t>
      </w:r>
      <w:r w:rsidR="003C506C" w:rsidRPr="00223CAD">
        <w:rPr>
          <w:rFonts w:ascii="Times New Roman" w:hAnsi="Times New Roman"/>
          <w:sz w:val="28"/>
          <w:szCs w:val="28"/>
        </w:rPr>
        <w:t>,</w:t>
      </w:r>
      <w:r w:rsidR="003C506C" w:rsidRPr="00770410">
        <w:rPr>
          <w:rFonts w:ascii="Times New Roman" w:hAnsi="Times New Roman"/>
          <w:sz w:val="28"/>
          <w:szCs w:val="28"/>
        </w:rPr>
        <w:t xml:space="preserve"> раскрывается содержание и технологии </w:t>
      </w:r>
      <w:r w:rsidR="005E01C9">
        <w:rPr>
          <w:rFonts w:ascii="Times New Roman" w:hAnsi="Times New Roman"/>
          <w:sz w:val="28"/>
          <w:szCs w:val="28"/>
        </w:rPr>
        <w:t>создани</w:t>
      </w:r>
      <w:r w:rsidR="000F1DB0">
        <w:rPr>
          <w:rFonts w:ascii="Times New Roman" w:hAnsi="Times New Roman"/>
          <w:sz w:val="28"/>
          <w:szCs w:val="28"/>
        </w:rPr>
        <w:t>я</w:t>
      </w:r>
      <w:r w:rsidR="005E01C9">
        <w:rPr>
          <w:rFonts w:ascii="Times New Roman" w:hAnsi="Times New Roman"/>
          <w:sz w:val="28"/>
          <w:szCs w:val="28"/>
        </w:rPr>
        <w:t xml:space="preserve"> и обработки цифровой мультимедийной информации</w:t>
      </w:r>
      <w:r w:rsidR="003C506C" w:rsidRPr="00770410">
        <w:rPr>
          <w:rFonts w:ascii="Times New Roman" w:hAnsi="Times New Roman"/>
          <w:sz w:val="28"/>
          <w:szCs w:val="28"/>
        </w:rPr>
        <w:t>.</w:t>
      </w:r>
      <w:proofErr w:type="gramEnd"/>
    </w:p>
    <w:p w:rsidR="003C506C" w:rsidRPr="00770410" w:rsidRDefault="003C506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Выпускная квалификационная работа должна продемонстрировать</w:t>
      </w:r>
      <w:r w:rsidR="00E71347" w:rsidRPr="00770410">
        <w:rPr>
          <w:rFonts w:ascii="Times New Roman" w:hAnsi="Times New Roman"/>
          <w:sz w:val="28"/>
          <w:szCs w:val="28"/>
        </w:rPr>
        <w:t xml:space="preserve"> уровень теоретических знаний и общее развитие обучающихся, способность </w:t>
      </w:r>
      <w:r w:rsidR="00E71347" w:rsidRPr="00770410">
        <w:rPr>
          <w:rFonts w:ascii="Times New Roman" w:hAnsi="Times New Roman"/>
          <w:sz w:val="28"/>
          <w:szCs w:val="28"/>
        </w:rPr>
        <w:lastRenderedPageBreak/>
        <w:t>выпускников самостоятельно применять эти знания для решения сложных производственных задач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3C506C" w:rsidRPr="00770410" w:rsidRDefault="003C506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Итогом выполненной</w:t>
      </w:r>
      <w:r w:rsidR="00E71347" w:rsidRPr="00770410">
        <w:rPr>
          <w:rFonts w:ascii="Times New Roman" w:hAnsi="Times New Roman"/>
          <w:sz w:val="28"/>
          <w:szCs w:val="28"/>
        </w:rPr>
        <w:t xml:space="preserve"> 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является текст, содержащий изложение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основных результатов проведенного исследования, оформленный в соответствии с установленными нормами и правилами.</w:t>
      </w:r>
    </w:p>
    <w:p w:rsidR="00E71347" w:rsidRPr="00770410" w:rsidRDefault="00E7134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Темы письменных экзаменационных работ должны содержать реальные задачи, которые приходится решать на производстве, соответствовать содержанию </w:t>
      </w:r>
      <w:proofErr w:type="spellStart"/>
      <w:r w:rsidRPr="00770410">
        <w:rPr>
          <w:rFonts w:ascii="Times New Roman" w:hAnsi="Times New Roman"/>
          <w:sz w:val="28"/>
          <w:szCs w:val="28"/>
        </w:rPr>
        <w:t>предвыпускной</w:t>
      </w:r>
      <w:proofErr w:type="spellEnd"/>
      <w:r w:rsidRPr="00770410">
        <w:rPr>
          <w:rFonts w:ascii="Times New Roman" w:hAnsi="Times New Roman"/>
          <w:sz w:val="28"/>
          <w:szCs w:val="28"/>
        </w:rPr>
        <w:t xml:space="preserve"> производственной практики, а также объему знаний, умений и навыков, предусмотренных ФГОС СПО. Темы должны отражать комплексный характер работ и иметь четкую целевую направленность. Название темы ПЭР во всех документах должно приводиться без каких-либо изменений, сокращений и искажений</w:t>
      </w:r>
    </w:p>
    <w:p w:rsidR="00E71347" w:rsidRPr="00770410" w:rsidRDefault="00C768E9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Студенту выдается задание для письменной экзаменационной работы на специальном бланке. В задании приводится список рекомендуемой литературы, необходимой для выполнения письменной экзаменационной работы. Перечень вопросов, подлежащих разработке, определяется темой конкретной Письменной экзаменационной работы.</w:t>
      </w:r>
    </w:p>
    <w:p w:rsidR="00C768E9" w:rsidRPr="00770410" w:rsidRDefault="00C768E9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B57D7" w:rsidRPr="007773AE" w:rsidRDefault="007773AE" w:rsidP="007773AE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3" w:name="_Toc501908963"/>
      <w:r>
        <w:rPr>
          <w:rFonts w:ascii="Times New Roman" w:hAnsi="Times New Roman"/>
          <w:color w:val="auto"/>
        </w:rPr>
        <w:t>2</w:t>
      </w:r>
      <w:r w:rsidR="003B57D7" w:rsidRPr="007773AE">
        <w:rPr>
          <w:rFonts w:ascii="Times New Roman" w:hAnsi="Times New Roman"/>
          <w:color w:val="auto"/>
        </w:rPr>
        <w:t>. СТРУКТУРА ПИСЬМЕННОЙ ЭКЗАМЕНАЦИОННОЙ РАБОТЫ</w:t>
      </w:r>
      <w:bookmarkEnd w:id="3"/>
    </w:p>
    <w:p w:rsidR="00EB18BE" w:rsidRPr="00EB18BE" w:rsidRDefault="00EB18B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57D7" w:rsidRPr="00770410" w:rsidRDefault="003B57D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0410">
        <w:rPr>
          <w:rFonts w:ascii="Times New Roman" w:hAnsi="Times New Roman"/>
          <w:sz w:val="28"/>
          <w:szCs w:val="28"/>
        </w:rPr>
        <w:t xml:space="preserve">Структура письменной экзаменационной работы определяется требованиями современного Федерального Государственного стандарта среднего профессионального образования и программой итоговой государственной аттестации выпускников среднего профессионального учебного заведения по профессии </w:t>
      </w:r>
      <w:r w:rsidRPr="00223CAD">
        <w:rPr>
          <w:rFonts w:ascii="Times New Roman" w:hAnsi="Times New Roman"/>
          <w:sz w:val="28"/>
          <w:szCs w:val="28"/>
        </w:rPr>
        <w:t>«</w:t>
      </w:r>
      <w:r w:rsidR="00223CAD" w:rsidRPr="00223CAD">
        <w:rPr>
          <w:rFonts w:ascii="Times New Roman" w:hAnsi="Times New Roman"/>
          <w:sz w:val="28"/>
          <w:szCs w:val="28"/>
        </w:rPr>
        <w:t>Сварщик (ручной и частично механизированной сварки (наплавки)</w:t>
      </w:r>
      <w:r w:rsidRPr="00223CAD">
        <w:rPr>
          <w:rFonts w:ascii="Times New Roman" w:hAnsi="Times New Roman"/>
          <w:sz w:val="28"/>
          <w:szCs w:val="28"/>
        </w:rPr>
        <w:t>».</w:t>
      </w:r>
      <w:proofErr w:type="gramEnd"/>
      <w:r w:rsidRPr="00770410">
        <w:rPr>
          <w:rFonts w:ascii="Times New Roman" w:hAnsi="Times New Roman"/>
          <w:sz w:val="28"/>
          <w:szCs w:val="28"/>
        </w:rPr>
        <w:t xml:space="preserve"> В соответствии с ними письменная экзаменационная работа должна иметь четкую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структуру. Текстовая часть работы должна содержать следующие структурные элементы:</w:t>
      </w:r>
    </w:p>
    <w:p w:rsidR="003B57D7" w:rsidRPr="00770410" w:rsidRDefault="003B57D7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титульный лист</w:t>
      </w:r>
      <w:r w:rsidR="008B62A0" w:rsidRPr="00770410">
        <w:rPr>
          <w:rFonts w:ascii="Times New Roman" w:hAnsi="Times New Roman"/>
          <w:sz w:val="28"/>
          <w:szCs w:val="28"/>
        </w:rPr>
        <w:t xml:space="preserve"> (</w:t>
      </w:r>
      <w:r w:rsidR="008B62A0" w:rsidRPr="00770410">
        <w:rPr>
          <w:rFonts w:ascii="Times New Roman" w:hAnsi="Times New Roman"/>
          <w:sz w:val="28"/>
          <w:szCs w:val="28"/>
          <w:lang w:val="en-US"/>
        </w:rPr>
        <w:t>I</w:t>
      </w:r>
      <w:r w:rsidR="008B62A0" w:rsidRPr="00770410">
        <w:rPr>
          <w:rFonts w:ascii="Times New Roman" w:hAnsi="Times New Roman"/>
          <w:sz w:val="28"/>
          <w:szCs w:val="28"/>
        </w:rPr>
        <w:t xml:space="preserve"> страница)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3B57D7" w:rsidRPr="00770410" w:rsidRDefault="003B57D7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задание на письменную экзаменационную работу</w:t>
      </w:r>
      <w:r w:rsidR="008B62A0" w:rsidRPr="00770410">
        <w:rPr>
          <w:rFonts w:ascii="Times New Roman" w:hAnsi="Times New Roman"/>
          <w:sz w:val="28"/>
          <w:szCs w:val="28"/>
        </w:rPr>
        <w:t xml:space="preserve"> (</w:t>
      </w:r>
      <w:r w:rsidR="008B62A0" w:rsidRPr="00770410">
        <w:rPr>
          <w:rFonts w:ascii="Times New Roman" w:hAnsi="Times New Roman"/>
          <w:sz w:val="28"/>
          <w:szCs w:val="28"/>
          <w:lang w:val="en-US"/>
        </w:rPr>
        <w:t>II</w:t>
      </w:r>
      <w:r w:rsidR="008B62A0" w:rsidRPr="00770410">
        <w:rPr>
          <w:rFonts w:ascii="Times New Roman" w:hAnsi="Times New Roman"/>
          <w:sz w:val="28"/>
          <w:szCs w:val="28"/>
        </w:rPr>
        <w:t xml:space="preserve"> страница)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3B57D7" w:rsidRPr="00770410" w:rsidRDefault="00861ED9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  <w:r w:rsidR="003B57D7" w:rsidRPr="00770410">
        <w:rPr>
          <w:rFonts w:ascii="Times New Roman" w:hAnsi="Times New Roman"/>
          <w:sz w:val="28"/>
          <w:szCs w:val="28"/>
        </w:rPr>
        <w:t xml:space="preserve"> (</w:t>
      </w:r>
      <w:r w:rsidR="008B62A0" w:rsidRPr="00770410">
        <w:rPr>
          <w:rFonts w:ascii="Times New Roman" w:hAnsi="Times New Roman"/>
          <w:sz w:val="28"/>
          <w:szCs w:val="28"/>
          <w:lang w:val="en-US"/>
        </w:rPr>
        <w:t>III</w:t>
      </w:r>
      <w:r w:rsidR="003B57D7" w:rsidRPr="00770410">
        <w:rPr>
          <w:rFonts w:ascii="Times New Roman" w:hAnsi="Times New Roman"/>
          <w:sz w:val="28"/>
          <w:szCs w:val="28"/>
        </w:rPr>
        <w:t xml:space="preserve"> страница);</w:t>
      </w:r>
    </w:p>
    <w:p w:rsidR="003B57D7" w:rsidRPr="00770410" w:rsidRDefault="003B57D7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введение;</w:t>
      </w:r>
    </w:p>
    <w:p w:rsidR="003B57D7" w:rsidRDefault="003B57D7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основная часть</w:t>
      </w:r>
      <w:r w:rsidR="008B62A0" w:rsidRPr="00770410">
        <w:rPr>
          <w:rFonts w:ascii="Times New Roman" w:hAnsi="Times New Roman"/>
          <w:sz w:val="28"/>
          <w:szCs w:val="28"/>
        </w:rPr>
        <w:t>;</w:t>
      </w:r>
    </w:p>
    <w:p w:rsidR="00861ED9" w:rsidRPr="00770410" w:rsidRDefault="00861ED9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охраны труда и техники </w:t>
      </w:r>
      <w:r w:rsidR="001D1642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3B57D7" w:rsidRPr="00770410" w:rsidRDefault="008B62A0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заключение</w:t>
      </w:r>
      <w:r w:rsidR="003B57D7" w:rsidRPr="00770410">
        <w:rPr>
          <w:rFonts w:ascii="Times New Roman" w:hAnsi="Times New Roman"/>
          <w:sz w:val="28"/>
          <w:szCs w:val="28"/>
        </w:rPr>
        <w:t>;</w:t>
      </w:r>
    </w:p>
    <w:p w:rsidR="003B57D7" w:rsidRPr="00770410" w:rsidRDefault="001D1642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  <w:r w:rsidR="003B57D7" w:rsidRPr="00770410">
        <w:rPr>
          <w:rFonts w:ascii="Times New Roman" w:hAnsi="Times New Roman"/>
          <w:sz w:val="28"/>
          <w:szCs w:val="28"/>
        </w:rPr>
        <w:t>;</w:t>
      </w:r>
    </w:p>
    <w:p w:rsidR="003B57D7" w:rsidRDefault="003B57D7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приложения (при необходимости).</w:t>
      </w:r>
    </w:p>
    <w:p w:rsidR="001D1642" w:rsidRDefault="001D1642" w:rsidP="007773AE">
      <w:p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1D1642" w:rsidRPr="007773AE" w:rsidRDefault="007773AE" w:rsidP="007773AE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4" w:name="_Toc501908964"/>
      <w:r>
        <w:rPr>
          <w:rFonts w:ascii="Times New Roman" w:hAnsi="Times New Roman"/>
          <w:color w:val="auto"/>
        </w:rPr>
        <w:t>3</w:t>
      </w:r>
      <w:r w:rsidR="001D1642" w:rsidRPr="007773AE">
        <w:rPr>
          <w:rFonts w:ascii="Times New Roman" w:hAnsi="Times New Roman"/>
          <w:color w:val="auto"/>
        </w:rPr>
        <w:t>. ТРЕБОВАНИЯ К СОДЕРЖАНИЮ СТРУКТУРНЫХ ЭЛЕМЕНТОВ</w:t>
      </w:r>
      <w:bookmarkEnd w:id="4"/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E600C4" w:rsidRPr="00E600C4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600C4" w:rsidRPr="00E600C4">
        <w:rPr>
          <w:rFonts w:ascii="Times New Roman" w:hAnsi="Times New Roman"/>
          <w:b/>
          <w:sz w:val="28"/>
          <w:szCs w:val="28"/>
        </w:rPr>
        <w:t>.1. Титульный лист</w:t>
      </w:r>
    </w:p>
    <w:p w:rsidR="003B57D7" w:rsidRDefault="001D66C9" w:rsidP="0001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B57D7" w:rsidRPr="00770410">
        <w:rPr>
          <w:rFonts w:ascii="Times New Roman" w:hAnsi="Times New Roman"/>
          <w:sz w:val="28"/>
          <w:szCs w:val="28"/>
        </w:rPr>
        <w:t xml:space="preserve">Титульный лист на </w:t>
      </w:r>
      <w:r w:rsidR="008B62A0" w:rsidRPr="00770410">
        <w:rPr>
          <w:rFonts w:ascii="Times New Roman" w:hAnsi="Times New Roman"/>
          <w:sz w:val="28"/>
          <w:szCs w:val="28"/>
        </w:rPr>
        <w:t>письменную экзаменационную р</w:t>
      </w:r>
      <w:r w:rsidR="003B57D7" w:rsidRPr="00770410">
        <w:rPr>
          <w:rFonts w:ascii="Times New Roman" w:hAnsi="Times New Roman"/>
          <w:sz w:val="28"/>
          <w:szCs w:val="28"/>
        </w:rPr>
        <w:t>аботу изготовляется типографским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="003B57D7" w:rsidRPr="00770410">
        <w:rPr>
          <w:rFonts w:ascii="Times New Roman" w:hAnsi="Times New Roman"/>
          <w:sz w:val="28"/>
          <w:szCs w:val="28"/>
        </w:rPr>
        <w:t>способом и заполняется по установленной форме (</w:t>
      </w:r>
      <w:proofErr w:type="spellStart"/>
      <w:r w:rsidR="003B57D7" w:rsidRPr="00770410">
        <w:rPr>
          <w:rFonts w:ascii="Times New Roman" w:hAnsi="Times New Roman"/>
          <w:sz w:val="28"/>
          <w:szCs w:val="28"/>
        </w:rPr>
        <w:t>прил</w:t>
      </w:r>
      <w:r w:rsidR="001D1642">
        <w:rPr>
          <w:rFonts w:ascii="Times New Roman" w:hAnsi="Times New Roman"/>
          <w:sz w:val="28"/>
          <w:szCs w:val="28"/>
        </w:rPr>
        <w:t>ожениеА</w:t>
      </w:r>
      <w:proofErr w:type="spellEnd"/>
      <w:r w:rsidR="003B57D7" w:rsidRPr="00770410">
        <w:rPr>
          <w:rFonts w:ascii="Times New Roman" w:hAnsi="Times New Roman"/>
          <w:sz w:val="28"/>
          <w:szCs w:val="28"/>
        </w:rPr>
        <w:t>)</w:t>
      </w:r>
      <w:r w:rsidR="001D1642">
        <w:rPr>
          <w:rFonts w:ascii="Times New Roman" w:hAnsi="Times New Roman"/>
          <w:sz w:val="28"/>
          <w:szCs w:val="28"/>
        </w:rPr>
        <w:t xml:space="preserve"> и включает в себя следующие реквизиты:</w:t>
      </w:r>
    </w:p>
    <w:p w:rsidR="001D1642" w:rsidRDefault="001D1642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наименование образовательной организации;</w:t>
      </w:r>
    </w:p>
    <w:p w:rsidR="001D1642" w:rsidRDefault="001D1642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568F">
        <w:rPr>
          <w:rFonts w:ascii="Times New Roman" w:hAnsi="Times New Roman"/>
          <w:sz w:val="28"/>
          <w:szCs w:val="28"/>
        </w:rPr>
        <w:t>штамп допуска к защите;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и код профессии;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вида документа;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темы ПЭР;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 и инициалы выпускника;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 группы;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ФИО руководителя работы и дата подписи;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выполнения;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ФИО председателя методической комиссии и дата подписи.</w:t>
      </w: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E600C4" w:rsidRPr="00E600C4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600C4" w:rsidRPr="00E600C4">
        <w:rPr>
          <w:rFonts w:ascii="Times New Roman" w:hAnsi="Times New Roman"/>
          <w:b/>
          <w:sz w:val="28"/>
          <w:szCs w:val="28"/>
        </w:rPr>
        <w:t>.2. Задание</w:t>
      </w: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D568F" w:rsidRDefault="003B57D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Бланки задания на выполнение </w:t>
      </w:r>
      <w:r w:rsidR="008B62A0" w:rsidRPr="00770410">
        <w:rPr>
          <w:rFonts w:ascii="Times New Roman" w:hAnsi="Times New Roman"/>
          <w:sz w:val="28"/>
          <w:szCs w:val="28"/>
        </w:rPr>
        <w:t>письменной экзаменационной работы</w:t>
      </w:r>
      <w:r w:rsidRPr="00770410">
        <w:rPr>
          <w:rFonts w:ascii="Times New Roman" w:hAnsi="Times New Roman"/>
          <w:sz w:val="28"/>
          <w:szCs w:val="28"/>
        </w:rPr>
        <w:t>(прил</w:t>
      </w:r>
      <w:r w:rsidR="003D568F">
        <w:rPr>
          <w:rFonts w:ascii="Times New Roman" w:hAnsi="Times New Roman"/>
          <w:sz w:val="28"/>
          <w:szCs w:val="28"/>
        </w:rPr>
        <w:t>ожение Б</w:t>
      </w:r>
      <w:r w:rsidRPr="00770410">
        <w:rPr>
          <w:rFonts w:ascii="Times New Roman" w:hAnsi="Times New Roman"/>
          <w:sz w:val="28"/>
          <w:szCs w:val="28"/>
        </w:rPr>
        <w:t>) выдаются студентам до начала работы. В задании указываются</w:t>
      </w:r>
      <w:r w:rsidR="003D568F">
        <w:rPr>
          <w:rFonts w:ascii="Times New Roman" w:hAnsi="Times New Roman"/>
          <w:sz w:val="28"/>
          <w:szCs w:val="28"/>
        </w:rPr>
        <w:t>: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штамп утверждения задания;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образовательной организации;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профессии;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темы ПЭР;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выдачи задания;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сдачи работы;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структура ПЭР;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литература;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вопросов подлежащих разработке</w:t>
      </w:r>
      <w:r w:rsidR="00E600C4">
        <w:rPr>
          <w:rFonts w:ascii="Times New Roman" w:hAnsi="Times New Roman"/>
          <w:sz w:val="28"/>
          <w:szCs w:val="28"/>
        </w:rPr>
        <w:t>.</w:t>
      </w: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E600C4" w:rsidRPr="00E600C4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600C4" w:rsidRPr="00E600C4">
        <w:rPr>
          <w:rFonts w:ascii="Times New Roman" w:hAnsi="Times New Roman"/>
          <w:b/>
          <w:sz w:val="28"/>
          <w:szCs w:val="28"/>
        </w:rPr>
        <w:t>3. Содержание</w:t>
      </w: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E600C4" w:rsidRP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600C4">
        <w:rPr>
          <w:rFonts w:ascii="Times New Roman" w:hAnsi="Times New Roman"/>
          <w:sz w:val="28"/>
          <w:szCs w:val="28"/>
        </w:rPr>
        <w:t>В пояснительной записке ПЭР «Содержание» размещают после листа задания. Содержание включается в общее количество листов пояснительной записки. Нумерация страниц пояснительной записки должна быть сквозной. Первой страницей пояснительной записки является титульный лист. Номер страницы проставляется в правом нижнем углу. На титульном листе и на листе задания номер страницы не ставится.</w:t>
      </w:r>
    </w:p>
    <w:p w:rsidR="00E600C4" w:rsidRP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600C4">
        <w:rPr>
          <w:rFonts w:ascii="Times New Roman" w:hAnsi="Times New Roman"/>
          <w:sz w:val="28"/>
          <w:szCs w:val="28"/>
        </w:rPr>
        <w:t>умерация страниц проставляется с листа «Содержания», начиная с порядкового номера «3».</w:t>
      </w:r>
    </w:p>
    <w:p w:rsidR="00E600C4" w:rsidRP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600C4">
        <w:rPr>
          <w:rFonts w:ascii="Times New Roman" w:hAnsi="Times New Roman"/>
          <w:sz w:val="28"/>
          <w:szCs w:val="28"/>
        </w:rPr>
        <w:t>Слова «Содержание» записывается в виде заголовка прописными буквами. Наименования, включенные в содержание, записываются строчными буквами (кроме первой прописной).</w:t>
      </w: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E600C4">
        <w:rPr>
          <w:rFonts w:ascii="Times New Roman" w:hAnsi="Times New Roman"/>
          <w:b/>
          <w:sz w:val="28"/>
          <w:szCs w:val="28"/>
        </w:rPr>
        <w:t>Например:</w:t>
      </w:r>
    </w:p>
    <w:p w:rsidR="00D62108" w:rsidRDefault="00D62108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2108" w:rsidRPr="000F1DB0" w:rsidRDefault="00D62108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F1DB0">
        <w:rPr>
          <w:rFonts w:ascii="Times New Roman" w:hAnsi="Times New Roman"/>
          <w:b/>
          <w:i/>
          <w:sz w:val="28"/>
          <w:szCs w:val="28"/>
        </w:rPr>
        <w:t>СОДЕРЖАНИЕ</w:t>
      </w:r>
    </w:p>
    <w:p w:rsidR="000F1DB0" w:rsidRPr="000F1DB0" w:rsidRDefault="000F1DB0" w:rsidP="000F1DB0">
      <w:pPr>
        <w:tabs>
          <w:tab w:val="left" w:pos="0"/>
          <w:tab w:val="left" w:pos="9356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0F1DB0">
        <w:rPr>
          <w:rFonts w:ascii="Times New Roman" w:hAnsi="Times New Roman"/>
          <w:i/>
          <w:sz w:val="28"/>
          <w:szCs w:val="28"/>
        </w:rPr>
        <w:t>1. Введение</w:t>
      </w:r>
    </w:p>
    <w:p w:rsidR="000F1DB0" w:rsidRPr="000F1DB0" w:rsidRDefault="000F1DB0" w:rsidP="000F1DB0">
      <w:pPr>
        <w:tabs>
          <w:tab w:val="left" w:pos="0"/>
          <w:tab w:val="left" w:pos="9356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0F1DB0">
        <w:rPr>
          <w:rFonts w:ascii="Times New Roman" w:hAnsi="Times New Roman"/>
          <w:i/>
          <w:sz w:val="28"/>
          <w:szCs w:val="28"/>
        </w:rPr>
        <w:t xml:space="preserve">      1.1. Сущность и социальная значимость профессии</w:t>
      </w:r>
    </w:p>
    <w:p w:rsidR="000F1DB0" w:rsidRPr="000F1DB0" w:rsidRDefault="000F1DB0" w:rsidP="000F1DB0">
      <w:pPr>
        <w:tabs>
          <w:tab w:val="left" w:pos="0"/>
          <w:tab w:val="left" w:pos="9356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0F1DB0">
        <w:rPr>
          <w:rFonts w:ascii="Times New Roman" w:hAnsi="Times New Roman"/>
          <w:i/>
          <w:sz w:val="28"/>
          <w:szCs w:val="28"/>
        </w:rPr>
        <w:t>2. Квалификационная характеристика профессии</w:t>
      </w:r>
    </w:p>
    <w:p w:rsidR="000F1DB0" w:rsidRPr="000F1DB0" w:rsidRDefault="000F1DB0" w:rsidP="000F1DB0">
      <w:pPr>
        <w:tabs>
          <w:tab w:val="left" w:pos="0"/>
          <w:tab w:val="left" w:pos="9356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0F1DB0">
        <w:rPr>
          <w:rFonts w:ascii="Times New Roman" w:hAnsi="Times New Roman"/>
          <w:i/>
          <w:sz w:val="28"/>
          <w:szCs w:val="28"/>
        </w:rPr>
        <w:lastRenderedPageBreak/>
        <w:t xml:space="preserve">      2.1.Профессиональные компетенции</w:t>
      </w:r>
    </w:p>
    <w:p w:rsidR="000F1DB0" w:rsidRPr="000F1DB0" w:rsidRDefault="000F1DB0" w:rsidP="000F1DB0">
      <w:pPr>
        <w:tabs>
          <w:tab w:val="left" w:pos="0"/>
          <w:tab w:val="left" w:pos="9356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0F1DB0">
        <w:rPr>
          <w:rFonts w:ascii="Times New Roman" w:hAnsi="Times New Roman"/>
          <w:i/>
          <w:sz w:val="28"/>
          <w:szCs w:val="28"/>
        </w:rPr>
        <w:t xml:space="preserve">      2 .2 Общие компетенции</w:t>
      </w:r>
    </w:p>
    <w:p w:rsidR="000F1DB0" w:rsidRDefault="000F1DB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EDE" w:rsidRPr="00406EDE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06EDE" w:rsidRPr="00406EDE">
        <w:rPr>
          <w:rFonts w:ascii="Times New Roman" w:hAnsi="Times New Roman"/>
          <w:b/>
          <w:sz w:val="28"/>
          <w:szCs w:val="28"/>
        </w:rPr>
        <w:t>.4</w:t>
      </w:r>
      <w:r>
        <w:rPr>
          <w:rFonts w:ascii="Times New Roman" w:hAnsi="Times New Roman"/>
          <w:b/>
          <w:sz w:val="28"/>
          <w:szCs w:val="28"/>
        </w:rPr>
        <w:t>.</w:t>
      </w:r>
      <w:r w:rsidR="00406EDE" w:rsidRPr="00406EDE">
        <w:rPr>
          <w:rFonts w:ascii="Times New Roman" w:hAnsi="Times New Roman"/>
          <w:b/>
          <w:sz w:val="28"/>
          <w:szCs w:val="28"/>
        </w:rPr>
        <w:t xml:space="preserve"> Введение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Во введении автор должен обосновать актуальность своей темы, сущность и социальную значимость профессии, обозначить цели и задачи написания письменной экзаменационной работы.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Актуальность темы – это определение существа</w:t>
      </w:r>
      <w:r>
        <w:rPr>
          <w:rFonts w:ascii="Times New Roman" w:hAnsi="Times New Roman"/>
          <w:sz w:val="28"/>
          <w:szCs w:val="28"/>
        </w:rPr>
        <w:t>,</w:t>
      </w:r>
      <w:r w:rsidRPr="00770410">
        <w:rPr>
          <w:rFonts w:ascii="Times New Roman" w:hAnsi="Times New Roman"/>
          <w:sz w:val="28"/>
          <w:szCs w:val="28"/>
        </w:rPr>
        <w:t xml:space="preserve"> важности исследуемой </w:t>
      </w:r>
      <w:r>
        <w:rPr>
          <w:rFonts w:ascii="Times New Roman" w:hAnsi="Times New Roman"/>
          <w:sz w:val="28"/>
          <w:szCs w:val="28"/>
        </w:rPr>
        <w:t>темы</w:t>
      </w:r>
      <w:r w:rsidRPr="00770410">
        <w:rPr>
          <w:rFonts w:ascii="Times New Roman" w:hAnsi="Times New Roman"/>
          <w:sz w:val="28"/>
          <w:szCs w:val="28"/>
        </w:rPr>
        <w:t>, которое включает в себя аргументацию необходимости изучения данной темы с позиции теории и практики социальной работы.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Объект письменной экзаменационной работы – это та часть практики или знания, с которой выпускник имеет дело. Он представляет собой процесс или явление, порождающие проблемную ситуацию, которая будет рассматриваться.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Предмет письменной экзаменационной работы – это тот аспект, с которого выпускник познает целостный объект, выделяя при этом главные, наиболее существенные признаки объекта. Именно на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предмет направлено основное внимание, именно предмет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определяет тему письменной экзаменационной работы.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Объект и предмет письменной экзаменационной работы, как правило, находят свое отражение в названии темы.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70410">
        <w:rPr>
          <w:rFonts w:ascii="Times New Roman" w:hAnsi="Times New Roman"/>
          <w:b/>
          <w:sz w:val="28"/>
          <w:szCs w:val="28"/>
        </w:rPr>
        <w:t>Пример: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Тема: «</w:t>
      </w:r>
      <w:r w:rsidR="000F1DB0" w:rsidRPr="000F1DB0">
        <w:rPr>
          <w:rFonts w:ascii="Times New Roman" w:hAnsi="Times New Roman"/>
          <w:sz w:val="28"/>
          <w:szCs w:val="28"/>
        </w:rPr>
        <w:t>Установка и настройка основных компонентов оп</w:t>
      </w:r>
      <w:r w:rsidR="00D00930">
        <w:rPr>
          <w:rFonts w:ascii="Times New Roman" w:hAnsi="Times New Roman"/>
          <w:sz w:val="28"/>
          <w:szCs w:val="28"/>
        </w:rPr>
        <w:t>ерационной</w:t>
      </w:r>
      <w:r w:rsidR="000F1DB0" w:rsidRPr="000F1DB0">
        <w:rPr>
          <w:rFonts w:ascii="Times New Roman" w:hAnsi="Times New Roman"/>
          <w:sz w:val="28"/>
          <w:szCs w:val="28"/>
        </w:rPr>
        <w:t xml:space="preserve"> системы и драйверов периферийного оборудования</w:t>
      </w:r>
      <w:r w:rsidRPr="00770410">
        <w:rPr>
          <w:rFonts w:ascii="Times New Roman" w:hAnsi="Times New Roman"/>
          <w:sz w:val="28"/>
          <w:szCs w:val="28"/>
        </w:rPr>
        <w:t>»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Объект:</w:t>
      </w:r>
      <w:r w:rsidRPr="00770410">
        <w:rPr>
          <w:rFonts w:ascii="Times New Roman" w:hAnsi="Times New Roman"/>
          <w:sz w:val="28"/>
          <w:szCs w:val="28"/>
        </w:rPr>
        <w:t xml:space="preserve"> «</w:t>
      </w:r>
      <w:r w:rsidR="000F1DB0">
        <w:rPr>
          <w:rFonts w:ascii="Times New Roman" w:hAnsi="Times New Roman"/>
          <w:sz w:val="28"/>
          <w:szCs w:val="28"/>
        </w:rPr>
        <w:t>Установка и настройка программ на персональном компьютере</w:t>
      </w:r>
      <w:r w:rsidRPr="00770410">
        <w:rPr>
          <w:rFonts w:ascii="Times New Roman" w:hAnsi="Times New Roman"/>
          <w:sz w:val="28"/>
          <w:szCs w:val="28"/>
        </w:rPr>
        <w:t>».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:</w:t>
      </w:r>
      <w:r w:rsidRPr="00770410">
        <w:rPr>
          <w:rFonts w:ascii="Times New Roman" w:hAnsi="Times New Roman"/>
          <w:sz w:val="28"/>
          <w:szCs w:val="28"/>
        </w:rPr>
        <w:t xml:space="preserve"> «</w:t>
      </w:r>
      <w:r w:rsidR="000F1DB0">
        <w:rPr>
          <w:rFonts w:ascii="Times New Roman" w:hAnsi="Times New Roman"/>
          <w:sz w:val="28"/>
          <w:szCs w:val="28"/>
        </w:rPr>
        <w:t>Персональный компьютер</w:t>
      </w:r>
      <w:r w:rsidRPr="00770410">
        <w:rPr>
          <w:rFonts w:ascii="Times New Roman" w:hAnsi="Times New Roman"/>
          <w:sz w:val="28"/>
          <w:szCs w:val="28"/>
        </w:rPr>
        <w:t>».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Цель работы – рассмотреть порядок </w:t>
      </w:r>
      <w:r w:rsidR="000F1DB0">
        <w:rPr>
          <w:rFonts w:ascii="Times New Roman" w:hAnsi="Times New Roman"/>
          <w:sz w:val="28"/>
          <w:szCs w:val="28"/>
        </w:rPr>
        <w:t>установки и настройки основных компонентов операционной системы и драйверов периферийного оборудования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На основе цели определяются основные задачи, которые требуется решить в процессе ее достижения.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Задачи формулируются в виде перечисления: рассмотреть, характеризовать,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уточнить, систематизировать и т.д.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70410">
        <w:rPr>
          <w:rFonts w:ascii="Times New Roman" w:hAnsi="Times New Roman"/>
          <w:b/>
          <w:sz w:val="28"/>
          <w:szCs w:val="28"/>
        </w:rPr>
        <w:t>Пример: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Рассмотреть сущность и социальную значимость профессии;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Рассмотреть профессиональные компетенции;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Рассмотреть общие компетенции;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порядок</w:t>
      </w:r>
      <w:r w:rsidRPr="00770410">
        <w:rPr>
          <w:rFonts w:ascii="Times New Roman" w:hAnsi="Times New Roman"/>
          <w:sz w:val="28"/>
          <w:szCs w:val="28"/>
        </w:rPr>
        <w:t xml:space="preserve"> </w:t>
      </w:r>
      <w:r w:rsidR="000F1DB0">
        <w:rPr>
          <w:rFonts w:ascii="Times New Roman" w:hAnsi="Times New Roman"/>
          <w:sz w:val="28"/>
          <w:szCs w:val="28"/>
        </w:rPr>
        <w:t>установки и настройки оборудования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D00930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порядок</w:t>
      </w:r>
      <w:r w:rsidRPr="00770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включения и выключения  оборудования</w:t>
      </w:r>
      <w:r w:rsidR="00406EDE"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Рассмотреть порядок </w:t>
      </w:r>
      <w:r w:rsidR="00D00930">
        <w:rPr>
          <w:rFonts w:ascii="Times New Roman" w:hAnsi="Times New Roman"/>
          <w:sz w:val="28"/>
          <w:szCs w:val="28"/>
        </w:rPr>
        <w:t>установки и настройки  программ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Рассмотреть порядок </w:t>
      </w:r>
      <w:r w:rsidR="00D00930">
        <w:rPr>
          <w:rFonts w:ascii="Times New Roman" w:hAnsi="Times New Roman"/>
          <w:sz w:val="28"/>
          <w:szCs w:val="28"/>
        </w:rPr>
        <w:t>ввода и обработки цифровой мультимедийной информации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Рассмотреть порядок </w:t>
      </w:r>
      <w:r w:rsidR="00D00930">
        <w:rPr>
          <w:rFonts w:ascii="Times New Roman" w:hAnsi="Times New Roman"/>
          <w:sz w:val="28"/>
          <w:szCs w:val="28"/>
        </w:rPr>
        <w:t>обработки графических изображений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lastRenderedPageBreak/>
        <w:t xml:space="preserve">Рассмотреть порядок </w:t>
      </w:r>
      <w:r w:rsidR="00D00930">
        <w:rPr>
          <w:rFonts w:ascii="Times New Roman" w:hAnsi="Times New Roman"/>
          <w:sz w:val="28"/>
          <w:szCs w:val="28"/>
        </w:rPr>
        <w:t>обработки видео- и аудио информации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Рассмотреть порядок </w:t>
      </w:r>
      <w:r w:rsidR="00D00930">
        <w:rPr>
          <w:rFonts w:ascii="Times New Roman" w:hAnsi="Times New Roman"/>
          <w:sz w:val="28"/>
          <w:szCs w:val="28"/>
        </w:rPr>
        <w:t>подключения и настройки сети Интернет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</w:t>
      </w:r>
      <w:r w:rsidRPr="00770410">
        <w:rPr>
          <w:rFonts w:ascii="Times New Roman" w:hAnsi="Times New Roman"/>
          <w:sz w:val="28"/>
          <w:szCs w:val="28"/>
        </w:rPr>
        <w:t xml:space="preserve"> правила охраны труда и техники безопасности.</w:t>
      </w:r>
    </w:p>
    <w:p w:rsidR="00AD30E1" w:rsidRPr="00770410" w:rsidRDefault="00AD30E1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406EDE" w:rsidRPr="00770410" w:rsidRDefault="00406EDE" w:rsidP="00AD30E1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Количество задач может диктоваться </w:t>
      </w:r>
      <w:r>
        <w:rPr>
          <w:rFonts w:ascii="Times New Roman" w:hAnsi="Times New Roman"/>
          <w:sz w:val="28"/>
          <w:szCs w:val="28"/>
        </w:rPr>
        <w:t>разделами</w:t>
      </w:r>
      <w:r w:rsidRPr="00770410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подразделами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406EDE" w:rsidRPr="00770410" w:rsidRDefault="00406EDE" w:rsidP="00AD30E1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Методы исследования — это способы получения достоверных данных.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EDE" w:rsidRPr="00FF6C8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FF6C8E">
        <w:rPr>
          <w:rFonts w:ascii="Times New Roman" w:hAnsi="Times New Roman"/>
          <w:b/>
          <w:sz w:val="28"/>
          <w:szCs w:val="28"/>
        </w:rPr>
        <w:t>Пример: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 проведении исследования использованы следующие методы:</w:t>
      </w:r>
    </w:p>
    <w:p w:rsidR="00406EDE" w:rsidRPr="00770410" w:rsidRDefault="00406EDE" w:rsidP="007773A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изучение и анализ литературы;</w:t>
      </w:r>
    </w:p>
    <w:p w:rsidR="00406EDE" w:rsidRPr="00770410" w:rsidRDefault="00406EDE" w:rsidP="007773A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изучение и обобщение отечественной и зарубежной практики;</w:t>
      </w:r>
    </w:p>
    <w:p w:rsidR="00406EDE" w:rsidRPr="00770410" w:rsidRDefault="00406EDE" w:rsidP="007773A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моделирование, сравнение, анализ, синтез, интервьюирование и т.д.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Практическая значимость исследуемой проблемы: здесь показывается, кому и для чего нужно то, что сделано </w:t>
      </w:r>
      <w:r>
        <w:rPr>
          <w:rFonts w:ascii="Times New Roman" w:hAnsi="Times New Roman"/>
          <w:sz w:val="28"/>
          <w:szCs w:val="28"/>
        </w:rPr>
        <w:t>выпускником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406EDE" w:rsidRPr="003B3460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06EDE" w:rsidRPr="003B3460">
        <w:rPr>
          <w:rFonts w:ascii="Times New Roman" w:hAnsi="Times New Roman"/>
          <w:b/>
          <w:sz w:val="28"/>
          <w:szCs w:val="28"/>
        </w:rPr>
        <w:t>.5. Квалификационная характеристика</w:t>
      </w:r>
      <w:r w:rsidR="003B3460" w:rsidRPr="003B3460">
        <w:rPr>
          <w:rFonts w:ascii="Times New Roman" w:hAnsi="Times New Roman"/>
          <w:b/>
          <w:sz w:val="28"/>
          <w:szCs w:val="28"/>
        </w:rPr>
        <w:t xml:space="preserve"> профессии</w:t>
      </w:r>
    </w:p>
    <w:p w:rsidR="003B3460" w:rsidRDefault="003B346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B3460" w:rsidRDefault="003B346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разделе переписываются общие</w:t>
      </w:r>
      <w:r w:rsidR="00D00930">
        <w:rPr>
          <w:rFonts w:ascii="Times New Roman" w:hAnsi="Times New Roman"/>
          <w:sz w:val="28"/>
          <w:szCs w:val="28"/>
        </w:rPr>
        <w:t xml:space="preserve"> и профессиональные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3B3460" w:rsidRDefault="003B346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B3460" w:rsidRPr="003B3460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B3460" w:rsidRPr="003B3460">
        <w:rPr>
          <w:rFonts w:ascii="Times New Roman" w:hAnsi="Times New Roman"/>
          <w:b/>
          <w:sz w:val="28"/>
          <w:szCs w:val="28"/>
        </w:rPr>
        <w:t>.6. Основная часть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B3460" w:rsidRPr="00770410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основной части </w:t>
      </w:r>
      <w:r w:rsidR="003B3460" w:rsidRPr="00770410">
        <w:rPr>
          <w:rFonts w:ascii="Times New Roman" w:hAnsi="Times New Roman"/>
          <w:sz w:val="28"/>
          <w:szCs w:val="28"/>
        </w:rPr>
        <w:t>работы раскрываются и анализируются наиболее значимые аспекты исследуемой темы</w:t>
      </w:r>
      <w:r>
        <w:rPr>
          <w:rFonts w:ascii="Times New Roman" w:hAnsi="Times New Roman"/>
          <w:sz w:val="28"/>
          <w:szCs w:val="28"/>
        </w:rPr>
        <w:t>, раскрывается содержание общих и профессиональных компетенций</w:t>
      </w:r>
      <w:r w:rsidR="003B3460" w:rsidRPr="007704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Основная часть делится на разделы и подразделы, в соответствии с заданием, выданным студенту.</w:t>
      </w:r>
    </w:p>
    <w:p w:rsidR="003B3460" w:rsidRDefault="003B346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Каждый </w:t>
      </w:r>
      <w:r w:rsidR="00844817">
        <w:rPr>
          <w:rFonts w:ascii="Times New Roman" w:hAnsi="Times New Roman"/>
          <w:sz w:val="28"/>
          <w:szCs w:val="28"/>
        </w:rPr>
        <w:t>раздел</w:t>
      </w:r>
      <w:r w:rsidRPr="00770410">
        <w:rPr>
          <w:rFonts w:ascii="Times New Roman" w:hAnsi="Times New Roman"/>
          <w:sz w:val="28"/>
          <w:szCs w:val="28"/>
        </w:rPr>
        <w:t xml:space="preserve"> имеет: вводную часть – несколько предложений, вводящих в замысел </w:t>
      </w:r>
      <w:r w:rsidR="00844817">
        <w:rPr>
          <w:rFonts w:ascii="Times New Roman" w:hAnsi="Times New Roman"/>
          <w:sz w:val="28"/>
          <w:szCs w:val="28"/>
        </w:rPr>
        <w:t>раздела</w:t>
      </w:r>
      <w:r w:rsidRPr="00770410">
        <w:rPr>
          <w:rFonts w:ascii="Times New Roman" w:hAnsi="Times New Roman"/>
          <w:sz w:val="28"/>
          <w:szCs w:val="28"/>
        </w:rPr>
        <w:t xml:space="preserve">; последовательное раскрытие содержания; вывод – обобщающую мысль изложенного; переход к следующему </w:t>
      </w:r>
      <w:r w:rsidR="00844817">
        <w:rPr>
          <w:rFonts w:ascii="Times New Roman" w:hAnsi="Times New Roman"/>
          <w:sz w:val="28"/>
          <w:szCs w:val="28"/>
        </w:rPr>
        <w:t>разделу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844817" w:rsidRPr="00770410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разделов и подразделов должны соответствовать задачам, поставленным во введении.</w:t>
      </w:r>
    </w:p>
    <w:p w:rsidR="00223CAD" w:rsidRDefault="00223CAD" w:rsidP="001C1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3460" w:rsidRPr="00223CAD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223CAD">
        <w:rPr>
          <w:rFonts w:ascii="Times New Roman" w:hAnsi="Times New Roman"/>
          <w:b/>
          <w:sz w:val="28"/>
          <w:szCs w:val="28"/>
        </w:rPr>
        <w:t>3</w:t>
      </w:r>
      <w:r w:rsidR="00844817" w:rsidRPr="00223CAD">
        <w:rPr>
          <w:rFonts w:ascii="Times New Roman" w:hAnsi="Times New Roman"/>
          <w:b/>
          <w:sz w:val="28"/>
          <w:szCs w:val="28"/>
        </w:rPr>
        <w:t>.7. Охрана труда и техника безопасности</w:t>
      </w:r>
    </w:p>
    <w:p w:rsidR="00223CAD" w:rsidRDefault="00223CAD" w:rsidP="00223CAD">
      <w:pPr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:rsidR="00223CAD" w:rsidRPr="00223CAD" w:rsidRDefault="00223CAD" w:rsidP="00223CAD">
      <w:pPr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ИНСТРУКЦИЯ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 xml:space="preserve">            по охране труда при работе на электросварочном аппарате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 xml:space="preserve">                                                    ИОТ-032-2015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 xml:space="preserve">1. Общие требования </w:t>
      </w:r>
      <w:r w:rsidR="002A6970">
        <w:rPr>
          <w:rFonts w:ascii="Times New Roman" w:hAnsi="Times New Roman"/>
          <w:sz w:val="28"/>
          <w:szCs w:val="28"/>
        </w:rPr>
        <w:t xml:space="preserve"> ох</w:t>
      </w:r>
      <w:proofErr w:type="gramStart"/>
      <w:r w:rsidR="002A6970">
        <w:rPr>
          <w:rFonts w:ascii="Times New Roman" w:hAnsi="Times New Roman"/>
          <w:sz w:val="28"/>
          <w:szCs w:val="28"/>
        </w:rPr>
        <w:t>p</w:t>
      </w:r>
      <w:proofErr w:type="gramEnd"/>
      <w:r w:rsidR="002A6970">
        <w:rPr>
          <w:rFonts w:ascii="Times New Roman" w:hAnsi="Times New Roman"/>
          <w:sz w:val="28"/>
          <w:szCs w:val="28"/>
        </w:rPr>
        <w:t>аны</w:t>
      </w:r>
      <w:r w:rsidRPr="00223CAD">
        <w:rPr>
          <w:rFonts w:ascii="Times New Roman" w:hAnsi="Times New Roman"/>
          <w:sz w:val="28"/>
          <w:szCs w:val="28"/>
        </w:rPr>
        <w:t xml:space="preserve"> тpуда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1.1. К самостоятельной работе на электросварочном аппарате допускаются лица в возрасте не м</w:t>
      </w:r>
      <w:r>
        <w:rPr>
          <w:rFonts w:ascii="Times New Roman" w:hAnsi="Times New Roman"/>
          <w:sz w:val="28"/>
          <w:szCs w:val="28"/>
        </w:rPr>
        <w:t>оложе 18 лет, прошедшие соответ</w:t>
      </w:r>
      <w:r w:rsidRPr="00223CAD">
        <w:rPr>
          <w:rFonts w:ascii="Times New Roman" w:hAnsi="Times New Roman"/>
          <w:sz w:val="28"/>
          <w:szCs w:val="28"/>
        </w:rPr>
        <w:t>ствующую подготовку, имеющие квалификационную группу допуска по электробезопасности не ниже II, прошедшие инструктаж по охране труда, медицинский осмотр и не им</w:t>
      </w:r>
      <w:r w:rsidR="002A6970">
        <w:rPr>
          <w:rFonts w:ascii="Times New Roman" w:hAnsi="Times New Roman"/>
          <w:sz w:val="28"/>
          <w:szCs w:val="28"/>
        </w:rPr>
        <w:t>еющие противопоказаний по состо</w:t>
      </w:r>
      <w:r w:rsidRPr="00223CAD">
        <w:rPr>
          <w:rFonts w:ascii="Times New Roman" w:hAnsi="Times New Roman"/>
          <w:sz w:val="28"/>
          <w:szCs w:val="28"/>
        </w:rPr>
        <w:t>янию здоровья.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К работе на электросварочном аппарате</w:t>
      </w:r>
      <w:r w:rsidR="002A6970">
        <w:rPr>
          <w:rFonts w:ascii="Times New Roman" w:hAnsi="Times New Roman"/>
          <w:sz w:val="28"/>
          <w:szCs w:val="28"/>
        </w:rPr>
        <w:t>,</w:t>
      </w:r>
      <w:r w:rsidRPr="00223CAD">
        <w:rPr>
          <w:rFonts w:ascii="Times New Roman" w:hAnsi="Times New Roman"/>
          <w:sz w:val="28"/>
          <w:szCs w:val="28"/>
        </w:rPr>
        <w:t xml:space="preserve"> под руководством мастеpа допускаются обучающиеся с 15-летнего возраста, прошедшие инструктаж по </w:t>
      </w:r>
      <w:r w:rsidRPr="00223CAD">
        <w:rPr>
          <w:rFonts w:ascii="Times New Roman" w:hAnsi="Times New Roman"/>
          <w:sz w:val="28"/>
          <w:szCs w:val="28"/>
        </w:rPr>
        <w:lastRenderedPageBreak/>
        <w:t>охране труда, медицинский осмотр и не имеющие противопоказаний по состоянию здоровья.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1.2. Обучающиеся должны соблю</w:t>
      </w:r>
      <w:r w:rsidR="001D072A">
        <w:rPr>
          <w:rFonts w:ascii="Times New Roman" w:hAnsi="Times New Roman"/>
          <w:sz w:val="28"/>
          <w:szCs w:val="28"/>
        </w:rPr>
        <w:t>дать правила поведения, расписа</w:t>
      </w:r>
      <w:r w:rsidRPr="00223CAD">
        <w:rPr>
          <w:rFonts w:ascii="Times New Roman" w:hAnsi="Times New Roman"/>
          <w:sz w:val="28"/>
          <w:szCs w:val="28"/>
        </w:rPr>
        <w:t>ние учебных занятий, установленные режимы труда и отдыха.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1.3. При работе на электросва</w:t>
      </w:r>
      <w:r w:rsidR="001D072A">
        <w:rPr>
          <w:rFonts w:ascii="Times New Roman" w:hAnsi="Times New Roman"/>
          <w:sz w:val="28"/>
          <w:szCs w:val="28"/>
        </w:rPr>
        <w:t>рочном аппарате возможно воздей</w:t>
      </w:r>
      <w:r w:rsidRPr="00223CAD">
        <w:rPr>
          <w:rFonts w:ascii="Times New Roman" w:hAnsi="Times New Roman"/>
          <w:sz w:val="28"/>
          <w:szCs w:val="28"/>
        </w:rPr>
        <w:t xml:space="preserve">ствие </w:t>
      </w:r>
      <w:proofErr w:type="gramStart"/>
      <w:r w:rsidRPr="00223CAD">
        <w:rPr>
          <w:rFonts w:ascii="Times New Roman" w:hAnsi="Times New Roman"/>
          <w:sz w:val="28"/>
          <w:szCs w:val="28"/>
        </w:rPr>
        <w:t>на</w:t>
      </w:r>
      <w:proofErr w:type="gramEnd"/>
      <w:r w:rsidRPr="00223CAD">
        <w:rPr>
          <w:rFonts w:ascii="Times New Roman" w:hAnsi="Times New Roman"/>
          <w:sz w:val="28"/>
          <w:szCs w:val="28"/>
        </w:rPr>
        <w:t xml:space="preserve"> работающих следующих опасных и вредных производственных факторов: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- ослепление глаз вольтовой дугой;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- ожоги расплавленным металлом;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- поражение электрическим то</w:t>
      </w:r>
      <w:r w:rsidR="001D072A">
        <w:rPr>
          <w:rFonts w:ascii="Times New Roman" w:hAnsi="Times New Roman"/>
          <w:sz w:val="28"/>
          <w:szCs w:val="28"/>
        </w:rPr>
        <w:t>ком при отсутствии или неисправ</w:t>
      </w:r>
      <w:r w:rsidRPr="00223CAD">
        <w:rPr>
          <w:rFonts w:ascii="Times New Roman" w:hAnsi="Times New Roman"/>
          <w:sz w:val="28"/>
          <w:szCs w:val="28"/>
        </w:rPr>
        <w:t>ности заземления трансформатора;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- отравление угарным газом при отсутствии вентиляции.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1.4. При работе на электросва</w:t>
      </w:r>
      <w:r w:rsidR="001D072A">
        <w:rPr>
          <w:rFonts w:ascii="Times New Roman" w:hAnsi="Times New Roman"/>
          <w:sz w:val="28"/>
          <w:szCs w:val="28"/>
        </w:rPr>
        <w:t>рочном аппарате должна использо</w:t>
      </w:r>
      <w:r w:rsidRPr="00223CAD">
        <w:rPr>
          <w:rFonts w:ascii="Times New Roman" w:hAnsi="Times New Roman"/>
          <w:sz w:val="28"/>
          <w:szCs w:val="28"/>
        </w:rPr>
        <w:t>ваться следующая спецодежда и сред</w:t>
      </w:r>
      <w:r w:rsidR="001D072A">
        <w:rPr>
          <w:rFonts w:ascii="Times New Roman" w:hAnsi="Times New Roman"/>
          <w:sz w:val="28"/>
          <w:szCs w:val="28"/>
        </w:rPr>
        <w:t>ства индивидуальной защиты: кос</w:t>
      </w:r>
      <w:r w:rsidRPr="00223CAD">
        <w:rPr>
          <w:rFonts w:ascii="Times New Roman" w:hAnsi="Times New Roman"/>
          <w:sz w:val="28"/>
          <w:szCs w:val="28"/>
        </w:rPr>
        <w:t>тюм сварщика, берет, рукавицы, защитная маска со светофильтрами, защитные очки,</w:t>
      </w:r>
      <w:r w:rsidR="001D072A">
        <w:rPr>
          <w:rFonts w:ascii="Times New Roman" w:hAnsi="Times New Roman"/>
          <w:sz w:val="28"/>
          <w:szCs w:val="28"/>
        </w:rPr>
        <w:t xml:space="preserve"> </w:t>
      </w:r>
      <w:r w:rsidRPr="00223CAD">
        <w:rPr>
          <w:rFonts w:ascii="Times New Roman" w:hAnsi="Times New Roman"/>
          <w:sz w:val="28"/>
          <w:szCs w:val="28"/>
        </w:rPr>
        <w:t>ботинки кожаные  с глухим ве</w:t>
      </w:r>
      <w:proofErr w:type="gramStart"/>
      <w:r w:rsidRPr="00223CAD">
        <w:rPr>
          <w:rFonts w:ascii="Times New Roman" w:hAnsi="Times New Roman"/>
          <w:sz w:val="28"/>
          <w:szCs w:val="28"/>
        </w:rPr>
        <w:t>p</w:t>
      </w:r>
      <w:proofErr w:type="gramEnd"/>
      <w:r w:rsidRPr="00223CAD">
        <w:rPr>
          <w:rFonts w:ascii="Times New Roman" w:hAnsi="Times New Roman"/>
          <w:sz w:val="28"/>
          <w:szCs w:val="28"/>
        </w:rPr>
        <w:t>хом.</w:t>
      </w:r>
    </w:p>
    <w:p w:rsidR="00223CAD" w:rsidRPr="00223CAD" w:rsidRDefault="00223CAD" w:rsidP="001D072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1.5. При работе на электросварочном аппа</w:t>
      </w:r>
      <w:r w:rsidR="001D072A">
        <w:rPr>
          <w:rFonts w:ascii="Times New Roman" w:hAnsi="Times New Roman"/>
          <w:sz w:val="28"/>
          <w:szCs w:val="28"/>
        </w:rPr>
        <w:t>рате соблюдать прави</w:t>
      </w:r>
      <w:r w:rsidRPr="00223CAD">
        <w:rPr>
          <w:rFonts w:ascii="Times New Roman" w:hAnsi="Times New Roman"/>
          <w:sz w:val="28"/>
          <w:szCs w:val="28"/>
        </w:rPr>
        <w:t>ла пожарной безопасности, знать места расположения первичных средств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пожаротушения. Место, где производятся электросварочные работы,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должно быть обеспечено  огнетушителем углекислотным,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ящиком с песком.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1.6. При несчастном случае пост</w:t>
      </w:r>
      <w:r w:rsidR="001D072A">
        <w:rPr>
          <w:rFonts w:ascii="Times New Roman" w:hAnsi="Times New Roman"/>
          <w:sz w:val="28"/>
          <w:szCs w:val="28"/>
        </w:rPr>
        <w:t>радавший или очевидец несчаст</w:t>
      </w:r>
      <w:r w:rsidRPr="00223CAD">
        <w:rPr>
          <w:rFonts w:ascii="Times New Roman" w:hAnsi="Times New Roman"/>
          <w:sz w:val="28"/>
          <w:szCs w:val="28"/>
        </w:rPr>
        <w:t>ного случая обязан немедленно сообщить инструктору.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1.7. В процессе работы соблюдать правила ношения спецодежды, пользования индивидуальными и коллективными средствами защиты, соблюдать правила личной гигиены, содержать в чистоте рабочее место.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1.8. Обучающиеся, допустивши</w:t>
      </w:r>
      <w:r w:rsidR="001D072A">
        <w:rPr>
          <w:rFonts w:ascii="Times New Roman" w:hAnsi="Times New Roman"/>
          <w:sz w:val="28"/>
          <w:szCs w:val="28"/>
        </w:rPr>
        <w:t>е невыполнение или нарушение ин</w:t>
      </w:r>
      <w:r w:rsidRPr="00223CAD">
        <w:rPr>
          <w:rFonts w:ascii="Times New Roman" w:hAnsi="Times New Roman"/>
          <w:sz w:val="28"/>
          <w:szCs w:val="28"/>
        </w:rPr>
        <w:t xml:space="preserve">струкции по охране труда, привлекаются к ответственности, и со всеми обучающимися проводится внеплановый инструктаж по охране труда. 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2. Требования ох</w:t>
      </w:r>
      <w:proofErr w:type="gramStart"/>
      <w:r w:rsidRPr="00223CAD">
        <w:rPr>
          <w:rFonts w:ascii="Times New Roman" w:hAnsi="Times New Roman"/>
          <w:sz w:val="28"/>
          <w:szCs w:val="28"/>
        </w:rPr>
        <w:t>p</w:t>
      </w:r>
      <w:proofErr w:type="gramEnd"/>
      <w:r w:rsidRPr="00223CAD">
        <w:rPr>
          <w:rFonts w:ascii="Times New Roman" w:hAnsi="Times New Roman"/>
          <w:sz w:val="28"/>
          <w:szCs w:val="28"/>
        </w:rPr>
        <w:t>аны тpуда перед началом работы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2.1. Надеть спецодежду,</w:t>
      </w:r>
      <w:r w:rsidR="001D072A">
        <w:rPr>
          <w:rFonts w:ascii="Times New Roman" w:hAnsi="Times New Roman"/>
          <w:sz w:val="28"/>
          <w:szCs w:val="28"/>
        </w:rPr>
        <w:t xml:space="preserve"> </w:t>
      </w:r>
      <w:r w:rsidRPr="00223CAD">
        <w:rPr>
          <w:rFonts w:ascii="Times New Roman" w:hAnsi="Times New Roman"/>
          <w:sz w:val="28"/>
          <w:szCs w:val="28"/>
        </w:rPr>
        <w:t>спецобувь приготовить защитную маску со светофильтрами.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2.2. Проверить надежность заземления корпуса сварочного аппарата.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2.3. Убрать с рабочего стола посторонние и ненужные для работы предметы, убедиться, что вблизи м</w:t>
      </w:r>
      <w:r w:rsidR="00BC1797">
        <w:rPr>
          <w:rFonts w:ascii="Times New Roman" w:hAnsi="Times New Roman"/>
          <w:sz w:val="28"/>
          <w:szCs w:val="28"/>
        </w:rPr>
        <w:t>еста работы нет легковоспламеня</w:t>
      </w:r>
      <w:r w:rsidRPr="00223CAD">
        <w:rPr>
          <w:rFonts w:ascii="Times New Roman" w:hAnsi="Times New Roman"/>
          <w:sz w:val="28"/>
          <w:szCs w:val="28"/>
        </w:rPr>
        <w:t>ющихся материалов и горючих жидкостей.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2.4. Внешним осмотром проверить исправность сварочной части аппарата,</w:t>
      </w:r>
      <w:r w:rsidR="00BC1797">
        <w:rPr>
          <w:rFonts w:ascii="Times New Roman" w:hAnsi="Times New Roman"/>
          <w:sz w:val="28"/>
          <w:szCs w:val="28"/>
        </w:rPr>
        <w:t xml:space="preserve"> </w:t>
      </w:r>
      <w:r w:rsidRPr="00223CAD">
        <w:rPr>
          <w:rFonts w:ascii="Times New Roman" w:hAnsi="Times New Roman"/>
          <w:sz w:val="28"/>
          <w:szCs w:val="28"/>
        </w:rPr>
        <w:t>п</w:t>
      </w:r>
      <w:proofErr w:type="gramStart"/>
      <w:r w:rsidRPr="00223CAD">
        <w:rPr>
          <w:rFonts w:ascii="Times New Roman" w:hAnsi="Times New Roman"/>
          <w:sz w:val="28"/>
          <w:szCs w:val="28"/>
        </w:rPr>
        <w:t>p</w:t>
      </w:r>
      <w:proofErr w:type="gramEnd"/>
      <w:r w:rsidRPr="00223CAD">
        <w:rPr>
          <w:rFonts w:ascii="Times New Roman" w:hAnsi="Times New Roman"/>
          <w:sz w:val="28"/>
          <w:szCs w:val="28"/>
        </w:rPr>
        <w:t>овеpить целостность сваpочных пpоводов,</w:t>
      </w:r>
      <w:r w:rsidR="00BC1797">
        <w:rPr>
          <w:rFonts w:ascii="Times New Roman" w:hAnsi="Times New Roman"/>
          <w:sz w:val="28"/>
          <w:szCs w:val="28"/>
        </w:rPr>
        <w:t xml:space="preserve"> </w:t>
      </w:r>
      <w:r w:rsidRPr="00223CAD">
        <w:rPr>
          <w:rFonts w:ascii="Times New Roman" w:hAnsi="Times New Roman"/>
          <w:sz w:val="28"/>
          <w:szCs w:val="28"/>
        </w:rPr>
        <w:t>электpододеpжателя.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2.5. При проведении сварочных р</w:t>
      </w:r>
      <w:r w:rsidR="00BC1797">
        <w:rPr>
          <w:rFonts w:ascii="Times New Roman" w:hAnsi="Times New Roman"/>
          <w:sz w:val="28"/>
          <w:szCs w:val="28"/>
        </w:rPr>
        <w:t>абот в помещении включить вытяж</w:t>
      </w:r>
      <w:r w:rsidRPr="00223CAD">
        <w:rPr>
          <w:rFonts w:ascii="Times New Roman" w:hAnsi="Times New Roman"/>
          <w:sz w:val="28"/>
          <w:szCs w:val="28"/>
        </w:rPr>
        <w:t>ную вентиляцию.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3. Требования ох</w:t>
      </w:r>
      <w:proofErr w:type="gramStart"/>
      <w:r w:rsidRPr="00223CAD">
        <w:rPr>
          <w:rFonts w:ascii="Times New Roman" w:hAnsi="Times New Roman"/>
          <w:sz w:val="28"/>
          <w:szCs w:val="28"/>
        </w:rPr>
        <w:t>p</w:t>
      </w:r>
      <w:proofErr w:type="gramEnd"/>
      <w:r w:rsidRPr="00223CAD">
        <w:rPr>
          <w:rFonts w:ascii="Times New Roman" w:hAnsi="Times New Roman"/>
          <w:sz w:val="28"/>
          <w:szCs w:val="28"/>
        </w:rPr>
        <w:t>аны тpуда во время работы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3.1. Уложить устойчиво свариваемую деталь, для чего применять специальные приспособления, одеть защитную маску со светофильтрами.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 xml:space="preserve">3.2. Не смотреть глазами, не </w:t>
      </w:r>
      <w:r w:rsidR="00BC1797">
        <w:rPr>
          <w:rFonts w:ascii="Times New Roman" w:hAnsi="Times New Roman"/>
          <w:sz w:val="28"/>
          <w:szCs w:val="28"/>
        </w:rPr>
        <w:t>защищенными маской со светофиль</w:t>
      </w:r>
      <w:r w:rsidRPr="00223CAD">
        <w:rPr>
          <w:rFonts w:ascii="Times New Roman" w:hAnsi="Times New Roman"/>
          <w:sz w:val="28"/>
          <w:szCs w:val="28"/>
        </w:rPr>
        <w:t>трами, на пламя вольтовой дуги.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lastRenderedPageBreak/>
        <w:t>3.3. Не использовать в качест</w:t>
      </w:r>
      <w:r w:rsidR="00BC1797">
        <w:rPr>
          <w:rFonts w:ascii="Times New Roman" w:hAnsi="Times New Roman"/>
          <w:sz w:val="28"/>
          <w:szCs w:val="28"/>
        </w:rPr>
        <w:t>ве обратного провода сети зазем</w:t>
      </w:r>
      <w:r w:rsidRPr="00223CAD">
        <w:rPr>
          <w:rFonts w:ascii="Times New Roman" w:hAnsi="Times New Roman"/>
          <w:sz w:val="28"/>
          <w:szCs w:val="28"/>
        </w:rPr>
        <w:t>ления металлические строительные конструкции зданий, коммуникаций и несварочного технологического оборудования.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3.4. При смене электродов огарки бросать в металлический ящик.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3.5. При кратковременных перерывах в работе электродержатель не бросать на землю или пол, а вешать на специальную подставку.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3.6. При зачистке поверхност</w:t>
      </w:r>
      <w:r w:rsidR="00BC1797">
        <w:rPr>
          <w:rFonts w:ascii="Times New Roman" w:hAnsi="Times New Roman"/>
          <w:sz w:val="28"/>
          <w:szCs w:val="28"/>
        </w:rPr>
        <w:t>ей свариваемого изделия или уда</w:t>
      </w:r>
      <w:r w:rsidRPr="00223CAD">
        <w:rPr>
          <w:rFonts w:ascii="Times New Roman" w:hAnsi="Times New Roman"/>
          <w:sz w:val="28"/>
          <w:szCs w:val="28"/>
        </w:rPr>
        <w:t>лении с наплавленного метала слоя нагара, надеть защитные очки.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Напильники для зачистки применять только с исправными, хорошо насаженными ручками.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3.7. Не оставлять включенный в сеть сварочный аппарат без присмотра.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3.8 Производство электросвароч</w:t>
      </w:r>
      <w:r w:rsidR="00BC1797">
        <w:rPr>
          <w:rFonts w:ascii="Times New Roman" w:hAnsi="Times New Roman"/>
          <w:sz w:val="28"/>
          <w:szCs w:val="28"/>
        </w:rPr>
        <w:t>ных работ во в</w:t>
      </w:r>
      <w:proofErr w:type="gramStart"/>
      <w:r w:rsidR="00BC1797">
        <w:rPr>
          <w:rFonts w:ascii="Times New Roman" w:hAnsi="Times New Roman"/>
          <w:sz w:val="28"/>
          <w:szCs w:val="28"/>
        </w:rPr>
        <w:t>p</w:t>
      </w:r>
      <w:proofErr w:type="gramEnd"/>
      <w:r w:rsidR="00BC1797">
        <w:rPr>
          <w:rFonts w:ascii="Times New Roman" w:hAnsi="Times New Roman"/>
          <w:sz w:val="28"/>
          <w:szCs w:val="28"/>
        </w:rPr>
        <w:t>емя дождя, снего</w:t>
      </w:r>
      <w:r w:rsidRPr="00223CAD">
        <w:rPr>
          <w:rFonts w:ascii="Times New Roman" w:hAnsi="Times New Roman"/>
          <w:sz w:val="28"/>
          <w:szCs w:val="28"/>
        </w:rPr>
        <w:t>пада пpи отсутствии навесов над электpосваpочном обоpудованием и pабочим местом электpосваpщика ЗАПРЕЩАЕТСЯ.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4. Требования ох</w:t>
      </w:r>
      <w:proofErr w:type="gramStart"/>
      <w:r w:rsidRPr="00223CAD">
        <w:rPr>
          <w:rFonts w:ascii="Times New Roman" w:hAnsi="Times New Roman"/>
          <w:sz w:val="28"/>
          <w:szCs w:val="28"/>
        </w:rPr>
        <w:t>p</w:t>
      </w:r>
      <w:proofErr w:type="gramEnd"/>
      <w:r w:rsidRPr="00223CAD">
        <w:rPr>
          <w:rFonts w:ascii="Times New Roman" w:hAnsi="Times New Roman"/>
          <w:sz w:val="28"/>
          <w:szCs w:val="28"/>
        </w:rPr>
        <w:t>аны тpуда в аварийных ситуациях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4.1. При неисправности сварочного аппарата, сварочных проводов, а также нарушении защитного заземления корпуса сварочного аппарата, прекратить работу и выключить сварочный аппарат. Работу продолжать только после устранения неисправности.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4.2. При коротком замыкании и загорании сварочного аппарата, немедленно отключить электропитание, приступить к тушению очага возгорания углекислотным огнетушителем или песком.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4.3. При поражении электрическим током немедленно отключить сварочный аппарат, оказать пострад</w:t>
      </w:r>
      <w:r w:rsidR="000458B4">
        <w:rPr>
          <w:rFonts w:ascii="Times New Roman" w:hAnsi="Times New Roman"/>
          <w:sz w:val="28"/>
          <w:szCs w:val="28"/>
        </w:rPr>
        <w:t>авшему первую помощь, при отсут</w:t>
      </w:r>
      <w:r w:rsidRPr="00223CAD">
        <w:rPr>
          <w:rFonts w:ascii="Times New Roman" w:hAnsi="Times New Roman"/>
          <w:sz w:val="28"/>
          <w:szCs w:val="28"/>
        </w:rPr>
        <w:t>ствии у пострадавшего дыхания и пульса сделать ему искусственное дыхание или непрямой массаж сердца до восстановления дыхани</w:t>
      </w:r>
      <w:r w:rsidR="000458B4">
        <w:rPr>
          <w:rFonts w:ascii="Times New Roman" w:hAnsi="Times New Roman"/>
          <w:sz w:val="28"/>
          <w:szCs w:val="28"/>
        </w:rPr>
        <w:t>я и пуль</w:t>
      </w:r>
      <w:r w:rsidRPr="00223CAD">
        <w:rPr>
          <w:rFonts w:ascii="Times New Roman" w:hAnsi="Times New Roman"/>
          <w:sz w:val="28"/>
          <w:szCs w:val="28"/>
        </w:rPr>
        <w:t>са и отправить пострадавшего в бл</w:t>
      </w:r>
      <w:r w:rsidR="000458B4">
        <w:rPr>
          <w:rFonts w:ascii="Times New Roman" w:hAnsi="Times New Roman"/>
          <w:sz w:val="28"/>
          <w:szCs w:val="28"/>
        </w:rPr>
        <w:t>ижайшее лечебное учреждение, со</w:t>
      </w:r>
      <w:r w:rsidRPr="00223CAD">
        <w:rPr>
          <w:rFonts w:ascii="Times New Roman" w:hAnsi="Times New Roman"/>
          <w:sz w:val="28"/>
          <w:szCs w:val="28"/>
        </w:rPr>
        <w:t>общить об этом администрации учреждения.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5. Требования ох</w:t>
      </w:r>
      <w:proofErr w:type="gramStart"/>
      <w:r w:rsidRPr="00223CAD">
        <w:rPr>
          <w:rFonts w:ascii="Times New Roman" w:hAnsi="Times New Roman"/>
          <w:sz w:val="28"/>
          <w:szCs w:val="28"/>
        </w:rPr>
        <w:t>p</w:t>
      </w:r>
      <w:proofErr w:type="gramEnd"/>
      <w:r w:rsidRPr="00223CAD">
        <w:rPr>
          <w:rFonts w:ascii="Times New Roman" w:hAnsi="Times New Roman"/>
          <w:sz w:val="28"/>
          <w:szCs w:val="28"/>
        </w:rPr>
        <w:t>аны тpуда по окончании работы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5.1. Отключить сварочный аппарат от сети.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5.2. Привести в порядок рабочее место и сварочный аппарат.</w:t>
      </w:r>
    </w:p>
    <w:p w:rsidR="00223CAD" w:rsidRP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5.3. Выключить вытяжную вентиляцию.</w:t>
      </w:r>
    </w:p>
    <w:p w:rsidR="00844817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23CAD">
        <w:rPr>
          <w:rFonts w:ascii="Times New Roman" w:hAnsi="Times New Roman"/>
          <w:sz w:val="28"/>
          <w:szCs w:val="28"/>
        </w:rPr>
        <w:t>5.4. Снять спецодежду, принять душ или тщательно вымыть лицо и руки с мылом.</w:t>
      </w:r>
    </w:p>
    <w:p w:rsidR="00223CAD" w:rsidRDefault="00223CAD" w:rsidP="00223CAD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844817" w:rsidRPr="00844817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44817" w:rsidRPr="00844817">
        <w:rPr>
          <w:rFonts w:ascii="Times New Roman" w:hAnsi="Times New Roman"/>
          <w:b/>
          <w:sz w:val="28"/>
          <w:szCs w:val="28"/>
        </w:rPr>
        <w:t>.8. Заключение</w:t>
      </w:r>
    </w:p>
    <w:p w:rsidR="00844817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844817" w:rsidRPr="009838F7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838F7">
        <w:rPr>
          <w:rFonts w:ascii="Times New Roman" w:hAnsi="Times New Roman"/>
          <w:sz w:val="28"/>
          <w:szCs w:val="28"/>
        </w:rPr>
        <w:t>В заключении последовательно и кратко излагаются выводы</w:t>
      </w:r>
      <w:r w:rsidR="009838F7" w:rsidRPr="009838F7">
        <w:rPr>
          <w:rFonts w:ascii="Times New Roman" w:hAnsi="Times New Roman"/>
          <w:sz w:val="28"/>
          <w:szCs w:val="28"/>
        </w:rPr>
        <w:t>,</w:t>
      </w:r>
      <w:r w:rsidRPr="009838F7">
        <w:rPr>
          <w:rFonts w:ascii="Times New Roman" w:hAnsi="Times New Roman"/>
          <w:sz w:val="28"/>
          <w:szCs w:val="28"/>
        </w:rPr>
        <w:t xml:space="preserve"> вытекающие из содержания работы, и носят обобщающий характер. Объем заключения составляет, примерно, 1-2 страницы.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Учитывая, что содержание </w:t>
      </w:r>
      <w:r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строится в определенной логической связи, то и заключение целесообразно строить в этой же логике. В тексте заключения должно найти отражение </w:t>
      </w:r>
      <w:r w:rsidRPr="00770410">
        <w:rPr>
          <w:rFonts w:ascii="Times New Roman" w:hAnsi="Times New Roman"/>
          <w:sz w:val="28"/>
          <w:szCs w:val="28"/>
        </w:rPr>
        <w:lastRenderedPageBreak/>
        <w:t xml:space="preserve">решения основных задач письменной экзаменационной работы и раскрытие содержания выводов (положений) выносимых на защиту. 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 целом данный раздел должен давать ответ на следующие вопросы: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1) Для чего предпринято данное исследование?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2) Что сделано?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3) К каким выводам пришел автор?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Объем письменной экзаменационной работы по профессии «</w:t>
      </w:r>
      <w:r w:rsidR="00D00930">
        <w:rPr>
          <w:rFonts w:ascii="Times New Roman" w:hAnsi="Times New Roman"/>
          <w:sz w:val="28"/>
          <w:szCs w:val="28"/>
        </w:rPr>
        <w:t>Мастер по обработке цифровой информации</w:t>
      </w:r>
      <w:r w:rsidRPr="00770410">
        <w:rPr>
          <w:rFonts w:ascii="Times New Roman" w:hAnsi="Times New Roman"/>
          <w:sz w:val="28"/>
          <w:szCs w:val="28"/>
        </w:rPr>
        <w:t>» должен составлять 25-</w:t>
      </w:r>
      <w:r w:rsidR="00D00930">
        <w:rPr>
          <w:rFonts w:ascii="Times New Roman" w:hAnsi="Times New Roman"/>
          <w:sz w:val="28"/>
          <w:szCs w:val="28"/>
        </w:rPr>
        <w:t>5</w:t>
      </w:r>
      <w:r w:rsidRPr="00770410">
        <w:rPr>
          <w:rFonts w:ascii="Times New Roman" w:hAnsi="Times New Roman"/>
          <w:sz w:val="28"/>
          <w:szCs w:val="28"/>
        </w:rPr>
        <w:t>0 страниц печатного текста без учета приложений. Объем заключения 2-3 страницы.</w:t>
      </w:r>
    </w:p>
    <w:p w:rsidR="00844817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844817" w:rsidRPr="009838F7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838F7" w:rsidRPr="009838F7">
        <w:rPr>
          <w:rFonts w:ascii="Times New Roman" w:hAnsi="Times New Roman"/>
          <w:b/>
          <w:sz w:val="28"/>
          <w:szCs w:val="28"/>
        </w:rPr>
        <w:t>.9. Список литературы</w:t>
      </w:r>
    </w:p>
    <w:p w:rsidR="009838F7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9838F7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70410">
        <w:rPr>
          <w:rFonts w:ascii="Times New Roman" w:hAnsi="Times New Roman"/>
          <w:sz w:val="28"/>
          <w:szCs w:val="28"/>
        </w:rPr>
        <w:t>писок</w:t>
      </w:r>
      <w:r>
        <w:rPr>
          <w:rFonts w:ascii="Times New Roman" w:hAnsi="Times New Roman"/>
          <w:sz w:val="28"/>
          <w:szCs w:val="28"/>
        </w:rPr>
        <w:t xml:space="preserve"> литературы</w:t>
      </w:r>
      <w:r w:rsidRPr="00770410">
        <w:rPr>
          <w:rFonts w:ascii="Times New Roman" w:hAnsi="Times New Roman"/>
          <w:sz w:val="28"/>
          <w:szCs w:val="28"/>
        </w:rPr>
        <w:t xml:space="preserve"> завершает письменную экзаменационную работу. Он отражает ту литературу, которую изучил и использовал студент в процессе ее подготовки.</w:t>
      </w:r>
    </w:p>
    <w:p w:rsidR="009838F7" w:rsidRPr="009838F7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838F7">
        <w:rPr>
          <w:rFonts w:ascii="Times New Roman" w:hAnsi="Times New Roman"/>
          <w:sz w:val="28"/>
          <w:szCs w:val="28"/>
        </w:rPr>
        <w:t>При оформлении списка используемой литературы необходимо соблюдать требования, предъявляемые к оформлению библиографического аппарата.</w:t>
      </w:r>
    </w:p>
    <w:p w:rsidR="009838F7" w:rsidRPr="009838F7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38F7" w:rsidRPr="009838F7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9838F7">
        <w:rPr>
          <w:rFonts w:ascii="Times New Roman" w:hAnsi="Times New Roman"/>
          <w:b/>
          <w:sz w:val="28"/>
          <w:szCs w:val="28"/>
        </w:rPr>
        <w:t>Например:</w:t>
      </w:r>
    </w:p>
    <w:p w:rsidR="009838F7" w:rsidRPr="00223CAD" w:rsidRDefault="009838F7" w:rsidP="007773AE">
      <w:pPr>
        <w:pStyle w:val="a3"/>
        <w:numPr>
          <w:ilvl w:val="0"/>
          <w:numId w:val="21"/>
        </w:num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3CAD">
        <w:rPr>
          <w:rFonts w:ascii="Times New Roman" w:hAnsi="Times New Roman"/>
          <w:i/>
          <w:sz w:val="24"/>
          <w:szCs w:val="24"/>
          <w:u w:val="single"/>
        </w:rPr>
        <w:t>Книги одного, двух и более авторов:</w:t>
      </w:r>
    </w:p>
    <w:p w:rsidR="009838F7" w:rsidRPr="00223CAD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 w:rsidRPr="00223CAD">
        <w:rPr>
          <w:rFonts w:ascii="Times New Roman" w:hAnsi="Times New Roman"/>
          <w:i/>
          <w:sz w:val="24"/>
          <w:szCs w:val="24"/>
        </w:rPr>
        <w:t>Ивлев А.А., Иванов Б.В. Отделочные строительные работы. – М.: Академия, 1998 – 150 с.</w:t>
      </w:r>
    </w:p>
    <w:p w:rsidR="009838F7" w:rsidRPr="00223CAD" w:rsidRDefault="009838F7" w:rsidP="007773AE">
      <w:pPr>
        <w:pStyle w:val="a3"/>
        <w:numPr>
          <w:ilvl w:val="0"/>
          <w:numId w:val="21"/>
        </w:num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3CAD">
        <w:rPr>
          <w:rFonts w:ascii="Times New Roman" w:hAnsi="Times New Roman"/>
          <w:i/>
          <w:sz w:val="24"/>
          <w:szCs w:val="24"/>
          <w:u w:val="single"/>
        </w:rPr>
        <w:t>Книги авторского коллектива:</w:t>
      </w:r>
    </w:p>
    <w:p w:rsidR="009838F7" w:rsidRPr="00223CAD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 w:rsidRPr="00223CAD">
        <w:rPr>
          <w:rFonts w:ascii="Times New Roman" w:hAnsi="Times New Roman"/>
          <w:i/>
          <w:sz w:val="24"/>
          <w:szCs w:val="24"/>
        </w:rPr>
        <w:t>Информатика: данные, технология, маркетинг / Под ред. А.И. Романова. – М.: Академия, 2000 – 270 с.</w:t>
      </w:r>
    </w:p>
    <w:p w:rsidR="009838F7" w:rsidRPr="00223CAD" w:rsidRDefault="009838F7" w:rsidP="007773AE">
      <w:pPr>
        <w:pStyle w:val="a3"/>
        <w:numPr>
          <w:ilvl w:val="0"/>
          <w:numId w:val="21"/>
        </w:num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3CAD">
        <w:rPr>
          <w:rFonts w:ascii="Times New Roman" w:hAnsi="Times New Roman"/>
          <w:i/>
          <w:sz w:val="24"/>
          <w:szCs w:val="24"/>
          <w:u w:val="single"/>
        </w:rPr>
        <w:t>Статья в журнале:</w:t>
      </w:r>
    </w:p>
    <w:p w:rsidR="009838F7" w:rsidRPr="00223CAD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 w:rsidRPr="00223CAD">
        <w:rPr>
          <w:rFonts w:ascii="Times New Roman" w:hAnsi="Times New Roman"/>
          <w:i/>
          <w:sz w:val="24"/>
          <w:szCs w:val="24"/>
        </w:rPr>
        <w:t xml:space="preserve">Черникова О.А. Новое в бухгалтерском учете векселей / Финансовая газета / </w:t>
      </w:r>
      <w:proofErr w:type="spellStart"/>
      <w:r w:rsidRPr="00223CAD">
        <w:rPr>
          <w:rFonts w:ascii="Times New Roman" w:hAnsi="Times New Roman"/>
          <w:i/>
          <w:sz w:val="24"/>
          <w:szCs w:val="24"/>
        </w:rPr>
        <w:t>Регион.вып</w:t>
      </w:r>
      <w:proofErr w:type="spellEnd"/>
      <w:r w:rsidRPr="00223CAD">
        <w:rPr>
          <w:rFonts w:ascii="Times New Roman" w:hAnsi="Times New Roman"/>
          <w:i/>
          <w:sz w:val="24"/>
          <w:szCs w:val="24"/>
        </w:rPr>
        <w:t>., 2005, № 12, с. 10.</w:t>
      </w:r>
    </w:p>
    <w:p w:rsidR="009838F7" w:rsidRPr="00223CAD" w:rsidRDefault="009838F7" w:rsidP="007773AE">
      <w:pPr>
        <w:pStyle w:val="a3"/>
        <w:numPr>
          <w:ilvl w:val="0"/>
          <w:numId w:val="21"/>
        </w:num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3CAD">
        <w:rPr>
          <w:rFonts w:ascii="Times New Roman" w:hAnsi="Times New Roman"/>
          <w:i/>
          <w:sz w:val="24"/>
          <w:szCs w:val="24"/>
          <w:u w:val="single"/>
        </w:rPr>
        <w:t>Нормативные документы:</w:t>
      </w:r>
    </w:p>
    <w:p w:rsidR="009838F7" w:rsidRPr="00D0093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 w:rsidRPr="00223CAD">
        <w:rPr>
          <w:rFonts w:ascii="Times New Roman" w:hAnsi="Times New Roman"/>
          <w:i/>
          <w:sz w:val="24"/>
          <w:szCs w:val="24"/>
        </w:rPr>
        <w:t>Федеральный закон «О банках и банковской деятельности» № 17-ФЗ от 3.02.1996 г.</w:t>
      </w:r>
    </w:p>
    <w:p w:rsidR="009838F7" w:rsidRPr="00770410" w:rsidRDefault="009838F7" w:rsidP="00C92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817" w:rsidRPr="009838F7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838F7" w:rsidRPr="009838F7">
        <w:rPr>
          <w:rFonts w:ascii="Times New Roman" w:hAnsi="Times New Roman"/>
          <w:b/>
          <w:sz w:val="28"/>
          <w:szCs w:val="28"/>
        </w:rPr>
        <w:t>.10. Приложения</w:t>
      </w:r>
    </w:p>
    <w:p w:rsidR="00844817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9838F7" w:rsidRPr="00844817" w:rsidRDefault="009838F7" w:rsidP="00A513E0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 приложениях могут содержаться копии собранных документов, статистических отчетов организации, на основе которых выполнена письменная экзаменационная работа; графики, таблицы, диаграммы, другие документы.</w:t>
      </w:r>
    </w:p>
    <w:p w:rsidR="008B62A0" w:rsidRPr="007F0C43" w:rsidRDefault="008B62A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F0C43">
        <w:rPr>
          <w:rFonts w:ascii="Times New Roman" w:hAnsi="Times New Roman"/>
          <w:b/>
          <w:sz w:val="28"/>
          <w:szCs w:val="28"/>
        </w:rPr>
        <w:t>Наиболее часто встречающиеся ошибки:</w:t>
      </w:r>
    </w:p>
    <w:p w:rsidR="008B62A0" w:rsidRPr="00770410" w:rsidRDefault="008B62A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1. </w:t>
      </w:r>
      <w:r w:rsidR="007F0C43">
        <w:rPr>
          <w:rFonts w:ascii="Times New Roman" w:hAnsi="Times New Roman"/>
          <w:sz w:val="28"/>
          <w:szCs w:val="28"/>
        </w:rPr>
        <w:t>О</w:t>
      </w:r>
      <w:r w:rsidRPr="00770410">
        <w:rPr>
          <w:rFonts w:ascii="Times New Roman" w:hAnsi="Times New Roman"/>
          <w:sz w:val="28"/>
          <w:szCs w:val="28"/>
        </w:rPr>
        <w:t>тсутствие аргументированных выводов, обоснованности предложений.</w:t>
      </w:r>
    </w:p>
    <w:p w:rsidR="00C413C7" w:rsidRPr="00770410" w:rsidRDefault="007F0C43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62A0" w:rsidRPr="00770410">
        <w:rPr>
          <w:rFonts w:ascii="Times New Roman" w:hAnsi="Times New Roman"/>
          <w:sz w:val="28"/>
          <w:szCs w:val="28"/>
        </w:rPr>
        <w:t>. Несоответствие содержания и формы, т.е. несовпадение основного текста и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="008B62A0" w:rsidRPr="00770410">
        <w:rPr>
          <w:rFonts w:ascii="Times New Roman" w:hAnsi="Times New Roman"/>
          <w:sz w:val="28"/>
          <w:szCs w:val="28"/>
        </w:rPr>
        <w:t>выводов как по главам, так и в целом по работе.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7773AE" w:rsidRDefault="007773AE" w:rsidP="007773AE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5" w:name="_Toc501908965"/>
      <w:r>
        <w:rPr>
          <w:rFonts w:ascii="Times New Roman" w:hAnsi="Times New Roman"/>
          <w:color w:val="auto"/>
        </w:rPr>
        <w:t>4</w:t>
      </w:r>
      <w:r w:rsidR="00C413C7" w:rsidRPr="007773AE">
        <w:rPr>
          <w:rFonts w:ascii="Times New Roman" w:hAnsi="Times New Roman"/>
          <w:color w:val="auto"/>
        </w:rPr>
        <w:t>. ОФОРМЛЕНИЕ ПИСЬМЕННОЙ ЭКЗАМЕНАЦИОННОЙ РАБОТЫ</w:t>
      </w:r>
      <w:bookmarkEnd w:id="5"/>
    </w:p>
    <w:p w:rsidR="00C413C7" w:rsidRPr="00770410" w:rsidRDefault="00C92AC3" w:rsidP="00C92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413C7" w:rsidRPr="00770410">
        <w:rPr>
          <w:rFonts w:ascii="Times New Roman" w:hAnsi="Times New Roman"/>
          <w:sz w:val="28"/>
          <w:szCs w:val="28"/>
        </w:rPr>
        <w:t>Письменная экзаменационная работа оформляется в соответствии с требованиями к оформлению выпускных квалификационных работ на бумаге формата А</w:t>
      </w:r>
      <w:proofErr w:type="gramStart"/>
      <w:r w:rsidR="00C413C7" w:rsidRPr="00770410">
        <w:rPr>
          <w:rFonts w:ascii="Times New Roman" w:hAnsi="Times New Roman"/>
          <w:sz w:val="28"/>
          <w:szCs w:val="28"/>
        </w:rPr>
        <w:t>4</w:t>
      </w:r>
      <w:proofErr w:type="gramEnd"/>
      <w:r w:rsidR="00C413C7" w:rsidRPr="00770410">
        <w:rPr>
          <w:rFonts w:ascii="Times New Roman" w:hAnsi="Times New Roman"/>
          <w:sz w:val="28"/>
          <w:szCs w:val="28"/>
        </w:rPr>
        <w:t xml:space="preserve"> (240×297 мм) по ГОСТ 2.301.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lastRenderedPageBreak/>
        <w:t>При оформлении выпускных квалификационных работ необходимо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соблюдать следующие </w:t>
      </w:r>
      <w:r w:rsidR="0060092A">
        <w:rPr>
          <w:rFonts w:ascii="Times New Roman" w:hAnsi="Times New Roman"/>
          <w:sz w:val="28"/>
          <w:szCs w:val="28"/>
        </w:rPr>
        <w:t>требования</w:t>
      </w:r>
      <w:r w:rsidRPr="00770410">
        <w:rPr>
          <w:rFonts w:ascii="Times New Roman" w:hAnsi="Times New Roman"/>
          <w:sz w:val="28"/>
          <w:szCs w:val="28"/>
        </w:rPr>
        <w:t>: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 xml:space="preserve">1.1. шрифт </w:t>
      </w:r>
      <w:proofErr w:type="spellStart"/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TimesNewRoman</w:t>
      </w:r>
      <w:proofErr w:type="spellEnd"/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1.2. кегль (размер букв) 14 пт.;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1.3. межстрочный интервал – полуторный;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1.4. поля: левое – 3 см, правое – 1,5 см, верхнее и нижнее – 2 см;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1.5. текст располагается только на одной стороне листа.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2. Нумерация страниц производится внизу страницы по правому краю.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Титульный лист не нумеруется, но принимается за первую страницу.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 Каждая глава начинается с новой страницы. Это же относится к введению, заключению, списку использованной литературы и приложениям.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3.1. Параграфы располагаются на той же странице, что и предыдущий параграф, т.е. не начинаются с нового листа.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3.2. Точки в конце заголовков не ставятся.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3.3. Знаки переносов не допускаются.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 xml:space="preserve">3.4. Шрифт названия главы: </w:t>
      </w:r>
      <w:proofErr w:type="spellStart"/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TimesNewRoman</w:t>
      </w:r>
      <w:proofErr w:type="spellEnd"/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, кегль 14 пт., заглавными буквами, выделение «жирным», межстрочный интервал одинарный.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 xml:space="preserve">3.5. Шрифт названия параграфов: </w:t>
      </w:r>
      <w:proofErr w:type="spellStart"/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TimesNewRoman</w:t>
      </w:r>
      <w:proofErr w:type="spellEnd"/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, кегль 14 пт., выделение «жирным», межстрочный интервал одинарный.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3.6. Расстояние между заголовком и текстом равно двум интервалам.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4. Каждая новая мысль в тексте должна начинаться с нового абзаца.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Абзац в тексте начинается на пятый знак, выставляется автоматически: формат – абзац: отступ 0 см, первая строка отступ – 1,25 см, и применяется ко всему тексту ВКР.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5. В тексте работы при упоминании авторов инициалы ставятся впереди фамилии (И.И. Петров (И.И. «пробел» Петров)).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 Таблицы, рисунки, используемые в тексте, имеют нумерацию и название.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6.1. Название таблицы располагается по центру.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6.2. Таблицы имеют сквозную нумерацию.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6.3. Ссылка в тексте на таблицу делается в скобках (Таблица 1).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6.4. Если таблица находится на другой странице, то ссылка делается следующим образом: (Таблица 1, на стр. 45).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6.5. Если в документе одна таблица, она должна быть обозначена как «Таблица 1».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6.6. Рисунок – это различные графические представления в работе (рисунок, график, диаграмма, схема).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6.6.1. Они могут быть расположены как по тексту документа (возможно, ближе к соответствующим частям текста), так и в приложении.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6.6.2. Рисунки должны иметь сквозную нумерацию. Все ссылки по тексту на рисунок выполняются так же, как и на таблицу.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6.6.3. Если рисунок один, то он обозначается «Рис. 1». В приложении допускается своя нумерация. Подпись размещают под изображением, в нижней части.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 Ссылка на литературные источники оформляется в квадратных скобках – [32]. Если перечисляется несколько источников, то через точку с запятой и в порядке возрастания номеров – [12; 24; 65].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 Все использованные литературные источники располагаются в алфавитном порядке.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Все разделы текста </w:t>
      </w:r>
      <w:r w:rsidR="002D5A17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должны начинаться с новой страницы. При переносе текста на следующую страницу после наименования раздела (подраздела) рекомендуется написать не менее двух строк. Следует указывать порядковый номер раздела и его название. Разделы должны иметь нумерацию. Нумерация разделов производится арабскими цифрами и должна иметь порядковые номера от начала до конца работы.</w:t>
      </w:r>
    </w:p>
    <w:p w:rsidR="00C413C7" w:rsidRPr="00770410" w:rsidRDefault="002D5A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Подразделы</w:t>
      </w:r>
      <w:r w:rsidR="00C413C7" w:rsidRPr="00770410">
        <w:rPr>
          <w:rFonts w:ascii="Times New Roman" w:hAnsi="Times New Roman"/>
          <w:sz w:val="28"/>
          <w:szCs w:val="28"/>
        </w:rPr>
        <w:t xml:space="preserve"> внутри раздела не требуется начинать с новой страницы, их располагают через полуторный интервал после предыдущего параграфа. Параграфы нумеруются в пределах каждого раздела и обозначаются двумя арабскими цифрами, определяющими номер раздела и параграфа.</w:t>
      </w:r>
    </w:p>
    <w:p w:rsidR="00EF76F0" w:rsidRDefault="00EF76F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Введение………………………………………………………………...................3</w:t>
      </w:r>
    </w:p>
    <w:p w:rsidR="0060092A" w:rsidRDefault="0060092A" w:rsidP="0060092A">
      <w:pPr>
        <w:numPr>
          <w:ilvl w:val="0"/>
          <w:numId w:val="43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часть………………………………………………………………</w:t>
      </w: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1.1……………………………………………………………………………………</w:t>
      </w: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1.2……………………………………………………………………………………</w:t>
      </w: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1.3……………………………………………………………………………………</w:t>
      </w: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……………………………………………………….………………..</w:t>
      </w: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используемой литературы ………………………………………..............</w:t>
      </w:r>
    </w:p>
    <w:p w:rsidR="00D00930" w:rsidRPr="00770410" w:rsidRDefault="0060092A" w:rsidP="0060092A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Приложения……………………………………………………………….………..</w:t>
      </w:r>
    </w:p>
    <w:p w:rsidR="0060092A" w:rsidRDefault="0060092A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70410">
        <w:rPr>
          <w:rFonts w:ascii="Times New Roman" w:hAnsi="Times New Roman"/>
          <w:b/>
          <w:sz w:val="28"/>
          <w:szCs w:val="28"/>
        </w:rPr>
        <w:t>Пример:</w:t>
      </w:r>
    </w:p>
    <w:p w:rsidR="00D00930" w:rsidRPr="00AD30E1" w:rsidRDefault="00D00930" w:rsidP="00AD30E1">
      <w:r w:rsidRPr="00AD30E1">
        <w:t xml:space="preserve">Основная часть </w:t>
      </w:r>
    </w:p>
    <w:p w:rsidR="00D00930" w:rsidRPr="00AD30E1" w:rsidRDefault="00D00930" w:rsidP="00AD30E1">
      <w:pPr>
        <w:numPr>
          <w:ilvl w:val="0"/>
          <w:numId w:val="41"/>
        </w:numPr>
      </w:pPr>
      <w:r w:rsidRPr="00AD30E1">
        <w:t>Базовая аппаратная конфигурация</w:t>
      </w:r>
    </w:p>
    <w:p w:rsidR="00D00930" w:rsidRPr="00AD30E1" w:rsidRDefault="00D00930" w:rsidP="00AD30E1">
      <w:pPr>
        <w:numPr>
          <w:ilvl w:val="0"/>
          <w:numId w:val="41"/>
        </w:numPr>
      </w:pPr>
      <w:r w:rsidRPr="00AD30E1">
        <w:t>Внутренние устройства системного блока</w:t>
      </w:r>
    </w:p>
    <w:p w:rsidR="00D00930" w:rsidRPr="00AD30E1" w:rsidRDefault="00D00930" w:rsidP="00AD30E1">
      <w:pPr>
        <w:numPr>
          <w:ilvl w:val="0"/>
          <w:numId w:val="41"/>
        </w:numPr>
      </w:pPr>
      <w:r w:rsidRPr="00AD30E1">
        <w:t>Периферийные устройства персонального компьютера</w:t>
      </w:r>
    </w:p>
    <w:p w:rsidR="002D5A17" w:rsidRDefault="002D5A17" w:rsidP="00D00930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Заголовок раздела (параграфа) печатают, отделяя от номера пробелом, не приводя точку в конце и не подчеркивая. При этом номер раздела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(параграфа) печатают с абзацного отступа.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Заголовки разделов записывают прописными буквами, заголовки параграфов – строчными буквами, кроме первой прописной, вразрядку, т.е.</w:t>
      </w:r>
      <w:r w:rsidR="00223CAD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 межбуквенным расстоянием, равным ширине одной буквы.</w:t>
      </w:r>
    </w:p>
    <w:p w:rsidR="00EF76F0" w:rsidRPr="00770410" w:rsidRDefault="00EF76F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FF6C8E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FF6C8E">
        <w:rPr>
          <w:rFonts w:ascii="Times New Roman" w:hAnsi="Times New Roman"/>
          <w:b/>
          <w:sz w:val="28"/>
          <w:szCs w:val="28"/>
        </w:rPr>
        <w:lastRenderedPageBreak/>
        <w:t>Настройки стилей заголовков: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Заголовок раздела: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Шрифт – 1</w:t>
      </w:r>
      <w:r w:rsidR="00F61D0F">
        <w:rPr>
          <w:rFonts w:ascii="Times New Roman" w:hAnsi="Times New Roman"/>
          <w:sz w:val="28"/>
          <w:szCs w:val="28"/>
        </w:rPr>
        <w:t>4</w:t>
      </w:r>
      <w:r w:rsidRPr="00770410">
        <w:rPr>
          <w:rFonts w:ascii="Times New Roman" w:hAnsi="Times New Roman"/>
          <w:sz w:val="28"/>
          <w:szCs w:val="28"/>
        </w:rPr>
        <w:t>, типа Times</w:t>
      </w:r>
      <w:r w:rsidR="00223CAD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NewRoman (</w:t>
      </w:r>
      <w:r w:rsidR="00F61D0F">
        <w:rPr>
          <w:rFonts w:ascii="Times New Roman" w:eastAsia="Times New Roman" w:hAnsi="Times New Roman"/>
          <w:sz w:val="28"/>
          <w:szCs w:val="28"/>
          <w:lang w:eastAsia="ru-RU"/>
        </w:rPr>
        <w:t xml:space="preserve">заглавными </w:t>
      </w:r>
      <w:r w:rsidRPr="00770410">
        <w:rPr>
          <w:rFonts w:ascii="Times New Roman" w:hAnsi="Times New Roman"/>
          <w:sz w:val="28"/>
          <w:szCs w:val="28"/>
        </w:rPr>
        <w:t>буквами)</w:t>
      </w:r>
    </w:p>
    <w:p w:rsidR="00F61D0F" w:rsidRDefault="00C413C7" w:rsidP="007773A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410">
        <w:rPr>
          <w:rFonts w:ascii="Times New Roman" w:hAnsi="Times New Roman"/>
          <w:sz w:val="28"/>
          <w:szCs w:val="28"/>
        </w:rPr>
        <w:t xml:space="preserve">– Межстрочный интервал – </w:t>
      </w:r>
      <w:r w:rsidR="00F61D0F">
        <w:rPr>
          <w:rFonts w:ascii="Times New Roman" w:eastAsia="Times New Roman" w:hAnsi="Times New Roman"/>
          <w:sz w:val="28"/>
          <w:szCs w:val="28"/>
          <w:lang w:eastAsia="ru-RU"/>
        </w:rPr>
        <w:t>одинарный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Отступ красной строки – 1,3 см</w:t>
      </w:r>
    </w:p>
    <w:p w:rsidR="00C413C7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Начинать с новой страницы</w:t>
      </w:r>
    </w:p>
    <w:p w:rsidR="00F61D0F" w:rsidRPr="00770410" w:rsidRDefault="00F61D0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04F2B" w:rsidRPr="00E04F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6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4F2B">
        <w:rPr>
          <w:rFonts w:ascii="Times New Roman" w:eastAsia="Times New Roman" w:hAnsi="Times New Roman"/>
          <w:sz w:val="28"/>
          <w:szCs w:val="28"/>
          <w:lang w:eastAsia="ru-RU"/>
        </w:rPr>
        <w:t>ыделение «жирным»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Выравнивание – по ширине.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Название параграфа внутри раздела: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Шрифт – 14, типа Times</w:t>
      </w:r>
      <w:r w:rsidR="00223CAD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NewRoman (строчными буквами, кроме</w:t>
      </w:r>
      <w:r w:rsidR="00F61D0F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первой прописной)</w:t>
      </w:r>
    </w:p>
    <w:p w:rsidR="00E04F2B" w:rsidRDefault="00C413C7" w:rsidP="007773A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410">
        <w:rPr>
          <w:rFonts w:ascii="Times New Roman" w:hAnsi="Times New Roman"/>
          <w:sz w:val="28"/>
          <w:szCs w:val="28"/>
        </w:rPr>
        <w:t xml:space="preserve">– Межстрочный интервал – </w:t>
      </w:r>
      <w:r w:rsidR="00E04F2B">
        <w:rPr>
          <w:rFonts w:ascii="Times New Roman" w:eastAsia="Times New Roman" w:hAnsi="Times New Roman"/>
          <w:sz w:val="28"/>
          <w:szCs w:val="28"/>
          <w:lang w:eastAsia="ru-RU"/>
        </w:rPr>
        <w:t>одинарный</w:t>
      </w:r>
    </w:p>
    <w:p w:rsidR="00E04F2B" w:rsidRDefault="00E04F2B" w:rsidP="00E04F2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6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ыделение «жирным»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Отступ красной строки – 1,3 см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Выравнивание — по ширине.</w:t>
      </w:r>
    </w:p>
    <w:p w:rsidR="00EF76F0" w:rsidRPr="00770410" w:rsidRDefault="00EF76F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70410">
        <w:rPr>
          <w:rFonts w:ascii="Times New Roman" w:hAnsi="Times New Roman"/>
          <w:b/>
          <w:sz w:val="28"/>
          <w:szCs w:val="28"/>
        </w:rPr>
        <w:t>Пример:</w:t>
      </w:r>
    </w:p>
    <w:p w:rsidR="00EF76F0" w:rsidRPr="00770410" w:rsidRDefault="00EF76F0" w:rsidP="00AD30E1">
      <w:pPr>
        <w:rPr>
          <w:rFonts w:ascii="Times New Roman" w:hAnsi="Times New Roman"/>
          <w:sz w:val="28"/>
          <w:szCs w:val="28"/>
        </w:rPr>
      </w:pPr>
    </w:p>
    <w:p w:rsidR="00D00930" w:rsidRPr="00D00930" w:rsidRDefault="00D00930" w:rsidP="00AD30E1">
      <w:pPr>
        <w:rPr>
          <w:rFonts w:ascii="Times New Roman" w:hAnsi="Times New Roman"/>
          <w:sz w:val="28"/>
          <w:szCs w:val="28"/>
        </w:rPr>
      </w:pPr>
      <w:r w:rsidRPr="00D00930">
        <w:rPr>
          <w:rFonts w:ascii="Times New Roman" w:hAnsi="Times New Roman"/>
          <w:sz w:val="28"/>
          <w:szCs w:val="28"/>
        </w:rPr>
        <w:t xml:space="preserve">ОСНОВНАЯ ЧАСТЬ </w:t>
      </w:r>
      <w:r>
        <w:rPr>
          <w:rFonts w:ascii="Times New Roman" w:hAnsi="Times New Roman"/>
          <w:sz w:val="28"/>
          <w:szCs w:val="28"/>
        </w:rPr>
        <w:t>– заголовок раздела</w:t>
      </w:r>
    </w:p>
    <w:p w:rsidR="00D00930" w:rsidRPr="00667A4B" w:rsidRDefault="00D00930" w:rsidP="00AD30E1">
      <w:pPr>
        <w:numPr>
          <w:ilvl w:val="0"/>
          <w:numId w:val="42"/>
        </w:numP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67A4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Базовая аппаратная конфигурация</w:t>
      </w:r>
    </w:p>
    <w:p w:rsidR="00D00930" w:rsidRPr="00667A4B" w:rsidRDefault="00D00930" w:rsidP="00AD30E1">
      <w:pPr>
        <w:numPr>
          <w:ilvl w:val="0"/>
          <w:numId w:val="42"/>
        </w:numP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67A4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Внутренние устройства системного блока</w:t>
      </w:r>
    </w:p>
    <w:p w:rsidR="00D00930" w:rsidRPr="00667A4B" w:rsidRDefault="00D00930" w:rsidP="00AD30E1">
      <w:pPr>
        <w:numPr>
          <w:ilvl w:val="0"/>
          <w:numId w:val="42"/>
        </w:num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7A4B">
        <w:rPr>
          <w:rFonts w:ascii="Times New Roman" w:eastAsia="Times New Roman" w:hAnsi="Times New Roman"/>
          <w:bCs/>
          <w:sz w:val="28"/>
          <w:szCs w:val="28"/>
          <w:lang w:eastAsia="ru-RU"/>
        </w:rPr>
        <w:t>Периферийные устройства персонального компьютера</w:t>
      </w:r>
    </w:p>
    <w:p w:rsidR="00EF76F0" w:rsidRPr="00770410" w:rsidRDefault="00EF76F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Переносы частей слов в заголовках не допускаются. Если заголовок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состоит из двух и более предложений, их разделяют точкой.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Расстояние между заголовком раздела и текстом, между заголовком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раздела и заголовком параграфа должно быть 12–15 мм (3 интервала), между заголовком параграфа и текстом – 7–8 мм (1,5 интервала).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Перед каждой позицией перечисления следует ставить дефис или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строчную букву, после которой ставится круглая скобка. Для дальнейшей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детализации перечислений необходимо использовать арабские цифры, после которых ставится круглая скобка, а запись производится со второго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абзацного отступа, как показано в примере.</w:t>
      </w:r>
    </w:p>
    <w:p w:rsidR="00A513E0" w:rsidRDefault="00A513E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70410">
        <w:rPr>
          <w:rFonts w:ascii="Times New Roman" w:hAnsi="Times New Roman"/>
          <w:b/>
          <w:sz w:val="28"/>
          <w:szCs w:val="28"/>
        </w:rPr>
        <w:t>Пример: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а)_________________</w:t>
      </w:r>
    </w:p>
    <w:p w:rsidR="00C413C7" w:rsidRPr="00770410" w:rsidRDefault="00FF6C8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б)________________</w:t>
      </w:r>
      <w:r w:rsidR="00C413C7" w:rsidRPr="00770410">
        <w:rPr>
          <w:rFonts w:ascii="Times New Roman" w:hAnsi="Times New Roman"/>
          <w:sz w:val="28"/>
          <w:szCs w:val="28"/>
        </w:rPr>
        <w:t>_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1)________________</w:t>
      </w:r>
      <w:r w:rsidR="00FF6C8E">
        <w:rPr>
          <w:rFonts w:ascii="Times New Roman" w:hAnsi="Times New Roman"/>
          <w:sz w:val="28"/>
          <w:szCs w:val="28"/>
        </w:rPr>
        <w:t>_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2)________________</w:t>
      </w:r>
      <w:r w:rsidR="00FF6C8E">
        <w:rPr>
          <w:rFonts w:ascii="Times New Roman" w:hAnsi="Times New Roman"/>
          <w:sz w:val="28"/>
          <w:szCs w:val="28"/>
        </w:rPr>
        <w:t>_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в)_________________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Нумерация текста и приложений, входящих в состав </w:t>
      </w:r>
      <w:r w:rsidR="00EF76F0" w:rsidRPr="00770410">
        <w:rPr>
          <w:rFonts w:ascii="Times New Roman" w:hAnsi="Times New Roman"/>
          <w:sz w:val="28"/>
          <w:szCs w:val="28"/>
        </w:rPr>
        <w:t>письменной экзаменационной ра</w:t>
      </w:r>
      <w:r w:rsidRPr="00770410">
        <w:rPr>
          <w:rFonts w:ascii="Times New Roman" w:hAnsi="Times New Roman"/>
          <w:sz w:val="28"/>
          <w:szCs w:val="28"/>
        </w:rPr>
        <w:t>боты, должна быть сквозной.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lastRenderedPageBreak/>
        <w:t xml:space="preserve">В тексте </w:t>
      </w:r>
      <w:r w:rsidR="00EF76F0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не допускается применять: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обороты разговорной речи, техницизмы, профессионализмы;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для одного и того же понятия различные научно-технические термины, близкие по смыслу (синонимы), а также иностранные слова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и термины при наличии равнозначных слов и терминов в русском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языке;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произвольные словообразования;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сокращения слов (кроме установленных правилами русской орфографии и соответствующими ГОСТами).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Необходимо руководствоваться общим правилом – любое сокращение должно удовлетворять следующим требованиям: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заканчиваться на согласную, ес</w:t>
      </w:r>
      <w:r w:rsidR="00400245" w:rsidRPr="00770410">
        <w:rPr>
          <w:rFonts w:ascii="Times New Roman" w:hAnsi="Times New Roman"/>
          <w:sz w:val="28"/>
          <w:szCs w:val="28"/>
        </w:rPr>
        <w:t>ли при сокращении остается боль</w:t>
      </w:r>
      <w:r w:rsidRPr="00770410">
        <w:rPr>
          <w:rFonts w:ascii="Times New Roman" w:hAnsi="Times New Roman"/>
          <w:sz w:val="28"/>
          <w:szCs w:val="28"/>
        </w:rPr>
        <w:t>ше одной буквы;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 стечении нескольких разных согласных заканчивается на последнюю из них (контрастн., а не контраст.);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 стечении двух одинаковых согласных заканчивается на первую из них (деревян., а не деревянн.).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Цифровой материал для лучшей наглядности и сравнения оформляют в виде таблиц. Название таблицы должно отражать ее содержание, быть</w:t>
      </w:r>
      <w:r w:rsidR="00BC1797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точным, кратким.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Название следует помещать над таблицей. Слева над таблицей помещают слово «Т а б л и ц а», выделенное разрядкой. При этом точку после номера таблицы и ее наименования не ставят.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При наборе текста в заголовках таблиц возможно уменьшение букв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шрифта до 12-го.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Таблицы оформляются в соответствии с рисунком.</w:t>
      </w:r>
    </w:p>
    <w:p w:rsidR="00491889" w:rsidRPr="00770410" w:rsidRDefault="00491889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 а б л и ц а 1 – Результаты деятельности Центра социального обслуживания на дому</w:t>
      </w:r>
    </w:p>
    <w:p w:rsidR="00491889" w:rsidRPr="00770410" w:rsidRDefault="00491889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3969"/>
        <w:gridCol w:w="3010"/>
      </w:tblGrid>
      <w:tr w:rsidR="00423C5F" w:rsidRPr="00AB2FFD" w:rsidTr="00AB2FF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67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67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В том числе в возрасте, лет</w:t>
            </w:r>
          </w:p>
        </w:tc>
      </w:tr>
      <w:tr w:rsidR="00491889" w:rsidRPr="00AB2FFD" w:rsidTr="00AB2FFD">
        <w:tc>
          <w:tcPr>
            <w:tcW w:w="2377" w:type="dxa"/>
            <w:tcBorders>
              <w:top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67" w:firstLine="283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Численность лиц, обслуженных за год – всего 2271</w:t>
            </w:r>
          </w:p>
          <w:p w:rsidR="00491889" w:rsidRPr="00AB2FFD" w:rsidRDefault="00491889" w:rsidP="00AB2FFD">
            <w:pPr>
              <w:spacing w:after="0" w:line="240" w:lineRule="auto"/>
              <w:ind w:left="67" w:firstLine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18–59</w:t>
            </w:r>
          </w:p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60–74 140</w:t>
            </w:r>
          </w:p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889" w:rsidRPr="00AB2FFD" w:rsidTr="00AB2FFD">
        <w:tc>
          <w:tcPr>
            <w:tcW w:w="2377" w:type="dxa"/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67" w:firstLine="283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Численность лиц, обслуженных за год: 1859</w:t>
            </w:r>
          </w:p>
          <w:p w:rsidR="00491889" w:rsidRPr="00AB2FFD" w:rsidRDefault="00491889" w:rsidP="00AB2FFD">
            <w:pPr>
              <w:spacing w:after="0" w:line="240" w:lineRule="auto"/>
              <w:ind w:left="67" w:firstLine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75–79 138</w:t>
            </w:r>
          </w:p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33F" w:rsidRDefault="00C413C7" w:rsidP="00AB333F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Таблицу, в зависимости от ее размера, помещают под текстом, в котором впервые сделана ссылка на нее, или на следующей странице, а при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необходимости в приложении.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Таблицы, за исключением таблиц приложений, следует нумеровать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арабскими цифрами сквозной нумерацией.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Допускается нумерация таблиц в пределах раздела.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В этом случае номер таблицы состоит из номера раздела и порядкового номера таблицы, </w:t>
      </w:r>
      <w:proofErr w:type="gramStart"/>
      <w:r w:rsidRPr="00770410">
        <w:rPr>
          <w:rFonts w:ascii="Times New Roman" w:hAnsi="Times New Roman"/>
          <w:sz w:val="28"/>
          <w:szCs w:val="28"/>
        </w:rPr>
        <w:t>разделенных</w:t>
      </w:r>
      <w:proofErr w:type="gramEnd"/>
      <w:r w:rsidRPr="00770410">
        <w:rPr>
          <w:rFonts w:ascii="Times New Roman" w:hAnsi="Times New Roman"/>
          <w:sz w:val="28"/>
          <w:szCs w:val="28"/>
        </w:rPr>
        <w:t xml:space="preserve"> точкой, например «Таблица 2.1».</w:t>
      </w:r>
    </w:p>
    <w:p w:rsidR="00C413C7" w:rsidRPr="00770410" w:rsidRDefault="00C413C7" w:rsidP="00AB333F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lastRenderedPageBreak/>
        <w:t>Таблицы каждого приложения обозначают отдельной нумерацией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приложения. Если в приложении одна таблица, она должна быть обозначена «Таблица 1» или «Таблица Б.1.», если она приведена в приложении Б.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 продолжении таблицы на следующей странице слово «Таблица»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указывают один раз слева над первой частью таблицы, над другими частями пишут слова «Продолжение таблицы» с указанием номера таблицы.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Если в конце страницы таблица прерывается и ее продолжение будет наследующей странице, в первой части таблицы нижнюю горизонтальную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линию, ограничивающую таблицу не проводят.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Все иллюстрации (рисунки, схемы, чертежи, диаграммы, графики,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фотографии м т.п.), включаемые в текстовой материал, именуются рисунками.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Количество иллюстраций должно быть достаточным для пояснения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излагаемого текста. Они могут быть расположены как по тексту, так и ввиде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 приложений. Иллюстрации должны быть выполнены в соответствии с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требованиями стандартов единой конструкторской документации (ЕСКД)и системы проектной документации для строительства (СПДС). Иллюстрации, за исключением иллюстраций приложений, следует нумеровать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арабскими цифрами сквозной нумерацией. Если рисунок один, то он обозначается «Рисунок 1».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Допускается нумеровать иллюстрации в пределах раздела. В этом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случае номер иллюстрации состоит из номера раздела и порядкового номера иллюстрации, разделенных точкой, например, Рисунок 1.1.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приложения, например, Рисунок В. 1.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 ссылках на иллюстрации следует писать «…в соответствии с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Рисунком 2» при сквозной нумерации, или «…в соответствии с рисунком1.2» при нумерации в пределах раздела, или «…в соответствии с рисункомА.4» при ссылках на иллюстрации, помещенные в приложении.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симметрично рисунку.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Если в </w:t>
      </w:r>
      <w:r w:rsidR="004559AB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работе принята специфическая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терминология, то в конце её должен быть перечень принятых терминов с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соответствующими разъяснениями.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Перечень делается в виде столбца. Слева в алфавитном порядке приводят термины, сокращения, условные обозначения, справа их детальную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расшифровку.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Приложения обозначают заглавными буквами русского алфавита,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начиная с А, за исключением букв Ё, З, Й, О, Ч, Ь, Ы, Ъ. После слова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«ПРИЛОЖЕНИЕ» следует буква, обозначающая его последовательность.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Если в записке одно приложение, оно обозначается «ПРИЛОЖЕНИЕ А».</w:t>
      </w:r>
    </w:p>
    <w:p w:rsidR="00B17985" w:rsidRPr="00B768B1" w:rsidRDefault="00C413C7" w:rsidP="00B768B1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 тексте на все приложения должны быть даны ссылки. Приложения располагают в порядке ссылок на них в тексте.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Каждое приложение следует начинать с новой страницы указанием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наверху посередине страницы слова «Приложение» и его обозначения.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Приложения должны иметь общую с остальной частью работы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сквозную нумерацию страниц.</w:t>
      </w:r>
      <w:bookmarkStart w:id="6" w:name="_Toc501908966"/>
    </w:p>
    <w:p w:rsidR="000C207B" w:rsidRPr="000C207B" w:rsidRDefault="00CA2B54" w:rsidP="000C207B">
      <w:pPr>
        <w:pStyle w:val="1"/>
        <w:spacing w:befor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lastRenderedPageBreak/>
        <w:t xml:space="preserve"> </w:t>
      </w:r>
      <w:r>
        <w:rPr>
          <w:rFonts w:ascii="Times New Roman" w:hAnsi="Times New Roman"/>
          <w:color w:val="auto"/>
        </w:rPr>
        <w:t>5</w:t>
      </w:r>
      <w:r w:rsidRPr="007773AE">
        <w:rPr>
          <w:rFonts w:ascii="Times New Roman" w:hAnsi="Times New Roman"/>
          <w:color w:val="auto"/>
        </w:rPr>
        <w:t>. П</w:t>
      </w:r>
      <w:r>
        <w:rPr>
          <w:rFonts w:ascii="Times New Roman" w:hAnsi="Times New Roman"/>
          <w:color w:val="auto"/>
        </w:rPr>
        <w:t>РАКТИЧЕСКАЯ ЧАСТЬ РАСЧЕТЫ И ТРЕБОВАНИЯ К ЧЕРТЕЖУ</w:t>
      </w:r>
      <w:r w:rsidR="00BD60BE" w:rsidRPr="00BD60BE">
        <w:rPr>
          <w:rFonts w:ascii="Times New Roman" w:hAnsi="Times New Roman"/>
          <w:sz w:val="24"/>
          <w:szCs w:val="24"/>
          <w:lang w:eastAsia="ru-RU"/>
        </w:rPr>
        <w:t> </w:t>
      </w:r>
    </w:p>
    <w:p w:rsidR="00A513E0" w:rsidRDefault="00BD60BE" w:rsidP="00A513E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D60BE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C43B86C" wp14:editId="0D06E8B8">
                <wp:extent cx="301625" cy="301625"/>
                <wp:effectExtent l="0" t="0" r="0" b="0"/>
                <wp:docPr id="30" name="AutoShape 26" descr="Оформление чертежей по ЕСК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Описание: Оформление чертежей по ЕСКД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P4fMW/9AgAA9QUAAA4AAAAAAAAAAAAAAAAALgIAAGRycy9lMm9Eb2MueG1sUEsBAi0AFAAGAAgA&#10;AAAhAGg2l2jaAAAAAwEAAA8AAAAAAAAAAAAAAAAAVw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BD60BE">
        <w:rPr>
          <w:rFonts w:ascii="Times New Roman" w:eastAsia="Times New Roman" w:hAnsi="Times New Roman"/>
          <w:b/>
          <w:sz w:val="32"/>
          <w:szCs w:val="32"/>
          <w:lang w:eastAsia="ru-RU"/>
        </w:rPr>
        <w:t>Оформление чертежей</w:t>
      </w:r>
      <w:r w:rsidR="00A513E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 ЕСКД</w:t>
      </w:r>
    </w:p>
    <w:p w:rsidR="00A513E0" w:rsidRPr="00A513E0" w:rsidRDefault="00A513E0" w:rsidP="00A513E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sz w:val="36"/>
          <w:szCs w:val="36"/>
          <w:lang w:eastAsia="ru-RU"/>
        </w:rPr>
      </w:pPr>
      <w:r w:rsidRPr="00A513E0">
        <w:rPr>
          <w:rFonts w:ascii="var(--gotham-bold)" w:eastAsia="Times New Roman" w:hAnsi="var(--gotham-bold)"/>
          <w:sz w:val="36"/>
          <w:szCs w:val="36"/>
          <w:lang w:eastAsia="ru-RU"/>
        </w:rPr>
        <w:t>Нормы ЕСКД</w:t>
      </w:r>
    </w:p>
    <w:p w:rsidR="00BD60BE" w:rsidRPr="00A513E0" w:rsidRDefault="00B768B1" w:rsidP="00B768B1">
      <w:pPr>
        <w:spacing w:after="0" w:line="240" w:lineRule="auto"/>
        <w:jc w:val="both"/>
        <w:outlineLvl w:val="1"/>
        <w:rPr>
          <w:rFonts w:ascii="var(--gotham-bold)" w:eastAsia="Times New Roman" w:hAnsi="var(--gotham-bold)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D60BE" w:rsidRPr="005D715F">
        <w:rPr>
          <w:rFonts w:ascii="Times New Roman" w:eastAsia="Times New Roman" w:hAnsi="Times New Roman"/>
          <w:sz w:val="28"/>
          <w:szCs w:val="28"/>
          <w:lang w:eastAsia="ru-RU"/>
        </w:rPr>
        <w:t>В пределах стран СНГ существуют примерно одинаковые нормы ЕСКД и оформления чертежей (Беларусь, Россия, Казахстан, Украина и т.д.). Но четкое соблюдение этих требований обсуждению не подлежит – без них сессию сдать не удастся.</w:t>
      </w:r>
    </w:p>
    <w:p w:rsidR="00BD60BE" w:rsidRPr="005D715F" w:rsidRDefault="00B768B1" w:rsidP="00B768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D60BE" w:rsidRPr="005D715F">
        <w:rPr>
          <w:rFonts w:ascii="Times New Roman" w:eastAsia="Times New Roman" w:hAnsi="Times New Roman"/>
          <w:sz w:val="28"/>
          <w:szCs w:val="28"/>
          <w:lang w:eastAsia="ru-RU"/>
        </w:rPr>
        <w:t>ЕСКД (или единая система конструкторской документации) имеет собственные стандарты. Это обусловлено несколькими факторами:</w:t>
      </w:r>
    </w:p>
    <w:p w:rsidR="00BD60BE" w:rsidRPr="005D715F" w:rsidRDefault="00BD60BE" w:rsidP="00B768B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15F">
        <w:rPr>
          <w:rFonts w:ascii="Times New Roman" w:eastAsia="Times New Roman" w:hAnsi="Times New Roman"/>
          <w:sz w:val="28"/>
          <w:szCs w:val="28"/>
          <w:lang w:eastAsia="ru-RU"/>
        </w:rPr>
        <w:t>Наличием потребности к созданию общих правил выполнения и оформления чертежа.</w:t>
      </w:r>
    </w:p>
    <w:p w:rsidR="00BD60BE" w:rsidRPr="005D715F" w:rsidRDefault="00BD60BE" w:rsidP="00B768B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15F">
        <w:rPr>
          <w:rFonts w:ascii="Times New Roman" w:eastAsia="Times New Roman" w:hAnsi="Times New Roman"/>
          <w:sz w:val="28"/>
          <w:szCs w:val="28"/>
          <w:lang w:eastAsia="ru-RU"/>
        </w:rPr>
        <w:t>Необходимостью в проведении унификации форм и габаритов изделий.</w:t>
      </w:r>
    </w:p>
    <w:p w:rsidR="00BD60BE" w:rsidRDefault="00BD60BE" w:rsidP="00B768B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15F">
        <w:rPr>
          <w:rFonts w:ascii="Times New Roman" w:eastAsia="Times New Roman" w:hAnsi="Times New Roman"/>
          <w:sz w:val="28"/>
          <w:szCs w:val="28"/>
          <w:lang w:eastAsia="ru-RU"/>
        </w:rPr>
        <w:t>Потребностью поставки на мировой рынок конкурентоспособной продукции.</w:t>
      </w:r>
    </w:p>
    <w:p w:rsidR="00B768B1" w:rsidRDefault="00BD60BE" w:rsidP="00B768B1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sz w:val="36"/>
          <w:szCs w:val="36"/>
          <w:lang w:eastAsia="ru-RU"/>
        </w:rPr>
      </w:pPr>
      <w:r w:rsidRPr="00BD60BE">
        <w:rPr>
          <w:rFonts w:ascii="var(--gotham-bold)" w:eastAsia="Times New Roman" w:hAnsi="var(--gotham-bold)"/>
          <w:sz w:val="36"/>
          <w:szCs w:val="36"/>
          <w:lang w:eastAsia="ru-RU"/>
        </w:rPr>
        <w:t xml:space="preserve">Грамотная </w:t>
      </w:r>
      <w:r w:rsidR="005D715F">
        <w:rPr>
          <w:rFonts w:asciiTheme="minorHAnsi" w:eastAsia="Times New Roman" w:hAnsiTheme="minorHAnsi"/>
          <w:sz w:val="36"/>
          <w:szCs w:val="36"/>
          <w:lang w:eastAsia="ru-RU"/>
        </w:rPr>
        <w:t xml:space="preserve"> </w:t>
      </w:r>
      <w:r w:rsidRPr="00BD60BE">
        <w:rPr>
          <w:rFonts w:ascii="var(--gotham-bold)" w:eastAsia="Times New Roman" w:hAnsi="var(--gotham-bold)"/>
          <w:sz w:val="36"/>
          <w:szCs w:val="36"/>
          <w:lang w:eastAsia="ru-RU"/>
        </w:rPr>
        <w:t>ЕСКД: оформление чертежей и линии</w:t>
      </w:r>
    </w:p>
    <w:p w:rsidR="00B768B1" w:rsidRDefault="00B768B1" w:rsidP="00B768B1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D60BE" w:rsidRPr="005D715F">
        <w:rPr>
          <w:rFonts w:ascii="Times New Roman" w:eastAsia="Times New Roman" w:hAnsi="Times New Roman"/>
          <w:sz w:val="28"/>
          <w:szCs w:val="28"/>
          <w:lang w:eastAsia="ru-RU"/>
        </w:rPr>
        <w:t>Для изображения предмета по ГОСТ нужно четко знать толщину, стиль начертания и основные назначения линий.</w:t>
      </w:r>
    </w:p>
    <w:p w:rsidR="00BD60BE" w:rsidRDefault="00B768B1" w:rsidP="00B768B1">
      <w:pPr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D60BE" w:rsidRPr="005D715F">
        <w:rPr>
          <w:rFonts w:ascii="Times New Roman" w:eastAsia="Times New Roman" w:hAnsi="Times New Roman"/>
          <w:sz w:val="28"/>
          <w:szCs w:val="28"/>
          <w:lang w:eastAsia="ru-RU"/>
        </w:rPr>
        <w:t xml:space="preserve">В нижеприведенной таблице </w:t>
      </w:r>
      <w:r w:rsidR="005D71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приводятся </w:t>
      </w:r>
      <w:r w:rsidR="00BD60BE" w:rsidRPr="005D715F">
        <w:rPr>
          <w:rFonts w:ascii="Times New Roman" w:eastAsia="Times New Roman" w:hAnsi="Times New Roman"/>
          <w:sz w:val="28"/>
          <w:szCs w:val="28"/>
          <w:lang w:eastAsia="ru-RU"/>
        </w:rPr>
        <w:t xml:space="preserve"> типы возможных линий, используемых в чертежах, их толщину, а также основные назначения.</w:t>
      </w:r>
    </w:p>
    <w:p w:rsidR="00B768B1" w:rsidRPr="00B768B1" w:rsidRDefault="00B768B1" w:rsidP="00B768B1">
      <w:pPr>
        <w:spacing w:after="0" w:line="240" w:lineRule="auto"/>
        <w:outlineLvl w:val="1"/>
        <w:rPr>
          <w:rFonts w:asciiTheme="minorHAnsi" w:eastAsia="Times New Roman" w:hAnsiTheme="minorHAnsi"/>
          <w:sz w:val="36"/>
          <w:szCs w:val="36"/>
          <w:lang w:eastAsia="ru-RU"/>
        </w:rPr>
      </w:pPr>
    </w:p>
    <w:p w:rsidR="00B768B1" w:rsidRDefault="00A513E0" w:rsidP="00B76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1A9A62" wp14:editId="60A17CA3">
            <wp:extent cx="5937885" cy="360934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68B1" w:rsidRPr="00B768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68B1" w:rsidRPr="00BD60BE">
        <w:rPr>
          <w:rFonts w:ascii="Times New Roman" w:eastAsia="Times New Roman" w:hAnsi="Times New Roman"/>
          <w:sz w:val="24"/>
          <w:szCs w:val="24"/>
          <w:lang w:eastAsia="ru-RU"/>
        </w:rPr>
        <w:t>Оформление чертежей по ЕСКД</w:t>
      </w:r>
    </w:p>
    <w:p w:rsidR="00BD60BE" w:rsidRPr="005D715F" w:rsidRDefault="005D715F" w:rsidP="005D715F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 w:rsidR="00BD60BE" w:rsidRPr="00BD60BE">
        <w:rPr>
          <w:rFonts w:ascii="var(--gotham-bold)" w:eastAsia="Times New Roman" w:hAnsi="var(--gotham-bold)"/>
          <w:sz w:val="36"/>
          <w:szCs w:val="36"/>
          <w:lang w:eastAsia="ru-RU"/>
        </w:rPr>
        <w:t>ЕСКД: оформление чертежей и надпись</w:t>
      </w:r>
    </w:p>
    <w:p w:rsidR="00BD60BE" w:rsidRDefault="00BD60BE" w:rsidP="00B768B1">
      <w:pPr>
        <w:spacing w:after="36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15F">
        <w:rPr>
          <w:rFonts w:ascii="Times New Roman" w:eastAsia="Times New Roman" w:hAnsi="Times New Roman"/>
          <w:sz w:val="28"/>
          <w:szCs w:val="28"/>
          <w:lang w:eastAsia="ru-RU"/>
        </w:rPr>
        <w:t>В каждом чертеже необходимо наличие рамки. Ее проводят при помощи основной сплошной линии. Линия должна находиться в 5 мм от нижней и верхней правых сторон внешней рамки чертежа.</w:t>
      </w:r>
    </w:p>
    <w:p w:rsidR="001530C5" w:rsidRPr="005D715F" w:rsidRDefault="001530C5" w:rsidP="00B768B1">
      <w:pPr>
        <w:spacing w:after="36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60BE" w:rsidRPr="00BD60BE" w:rsidRDefault="008A71C2" w:rsidP="00BD60BE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376DA8" wp14:editId="1F7683D9">
            <wp:extent cx="5937885" cy="2688590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0C5" w:rsidRDefault="001530C5" w:rsidP="008A7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0C5" w:rsidRDefault="001530C5" w:rsidP="008A7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2" w:rsidRDefault="00BD60BE" w:rsidP="008A7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0BE">
        <w:rPr>
          <w:rFonts w:ascii="Times New Roman" w:eastAsia="Times New Roman" w:hAnsi="Times New Roman"/>
          <w:sz w:val="24"/>
          <w:szCs w:val="24"/>
          <w:lang w:eastAsia="ru-RU"/>
        </w:rPr>
        <w:t>Оформление чертежей по ЕСКД</w:t>
      </w:r>
    </w:p>
    <w:p w:rsidR="008A71C2" w:rsidRDefault="008A71C2" w:rsidP="008A7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0C5" w:rsidRDefault="001530C5" w:rsidP="008A7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0BE" w:rsidRPr="00ED0F24" w:rsidRDefault="00BD60BE" w:rsidP="00B768B1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 xml:space="preserve">Слева следует </w:t>
      </w:r>
      <w:proofErr w:type="gramStart"/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разместить поле</w:t>
      </w:r>
      <w:proofErr w:type="gramEnd"/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513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мм</w:t>
      </w: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 в ширину – это для последующей подшивки и брошюровки документа.</w:t>
      </w:r>
    </w:p>
    <w:p w:rsidR="00BD60BE" w:rsidRPr="00A513E0" w:rsidRDefault="00BD60BE" w:rsidP="00B768B1">
      <w:pPr>
        <w:spacing w:after="36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Основную надпись следует размещать в нижнем правом углу документа </w:t>
      </w:r>
      <w:r w:rsidRPr="00A513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формата А</w:t>
      </w:r>
      <w:proofErr w:type="gramStart"/>
      <w:r w:rsidRPr="00A513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proofErr w:type="gramEnd"/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. Она должна быть написана вдоль короткой части листа.</w:t>
      </w:r>
    </w:p>
    <w:p w:rsidR="00BD60BE" w:rsidRPr="00A513E0" w:rsidRDefault="00BD60BE" w:rsidP="00B768B1">
      <w:pPr>
        <w:spacing w:after="36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Если чертеж выполняется на листе </w:t>
      </w:r>
      <w:r w:rsidRPr="00A513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формата А3</w:t>
      </w: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 или больше, основную запись можно расположить не только вдоль короткой, но и вдоль длинной части листа. Выполнение основных надписей и дополнительных к ним граф должно быть выполнено сплошной тонкой и сплошной основной линией согласно ГОСТ.</w:t>
      </w:r>
    </w:p>
    <w:p w:rsidR="00BD60BE" w:rsidRPr="00A513E0" w:rsidRDefault="00BD60BE" w:rsidP="00B768B1">
      <w:pPr>
        <w:spacing w:before="360" w:after="36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в чертежах </w:t>
      </w:r>
      <w:proofErr w:type="spellStart"/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приборо</w:t>
      </w:r>
      <w:proofErr w:type="spellEnd"/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- и машиностроения следует использовать следующую основную надпись</w:t>
      </w:r>
    </w:p>
    <w:p w:rsidR="00BD60BE" w:rsidRPr="00BD60BE" w:rsidRDefault="008A71C2" w:rsidP="00BD60BE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ACF00E" wp14:editId="258202DC">
            <wp:extent cx="5937885" cy="2219325"/>
            <wp:effectExtent l="0" t="0" r="571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60BE" w:rsidRPr="00BD60BE" w:rsidRDefault="00BD60BE" w:rsidP="00BD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0BE">
        <w:rPr>
          <w:rFonts w:ascii="Times New Roman" w:eastAsia="Times New Roman" w:hAnsi="Times New Roman"/>
          <w:sz w:val="24"/>
          <w:szCs w:val="24"/>
          <w:lang w:eastAsia="ru-RU"/>
        </w:rPr>
        <w:t>Оформление чертежа по ЕСКД</w:t>
      </w:r>
    </w:p>
    <w:p w:rsidR="00BD60BE" w:rsidRPr="00ED0F24" w:rsidRDefault="00ED0F24" w:rsidP="00BD60BE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D60BE" w:rsidRPr="00ED0F24">
        <w:rPr>
          <w:rFonts w:ascii="Times New Roman" w:eastAsia="Times New Roman" w:hAnsi="Times New Roman"/>
          <w:sz w:val="28"/>
          <w:szCs w:val="28"/>
          <w:lang w:eastAsia="ru-RU"/>
        </w:rPr>
        <w:t>При создании спецификации или других текстовых документов следует пользоваться другим видом основной надписи (см. следующий рисунок).</w:t>
      </w:r>
    </w:p>
    <w:p w:rsidR="008A71C2" w:rsidRPr="00B768B1" w:rsidRDefault="00BC1797" w:rsidP="008A71C2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B46720" wp14:editId="2EE4E8C1">
            <wp:extent cx="5937885" cy="1420495"/>
            <wp:effectExtent l="0" t="0" r="571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71C2">
        <w:rPr>
          <w:rFonts w:ascii="Times New Roman" w:eastAsia="Times New Roman" w:hAnsi="Times New Roman"/>
          <w:sz w:val="24"/>
          <w:szCs w:val="24"/>
          <w:lang w:eastAsia="ru-RU"/>
        </w:rPr>
        <w:t>Оформление чертежа по ЕСКД</w:t>
      </w:r>
    </w:p>
    <w:p w:rsidR="008A71C2" w:rsidRDefault="00BD60BE" w:rsidP="008A71C2">
      <w:pPr>
        <w:spacing w:before="360" w:after="360" w:line="240" w:lineRule="auto"/>
        <w:rPr>
          <w:rFonts w:asciiTheme="minorHAnsi" w:eastAsia="Times New Roman" w:hAnsiTheme="minorHAnsi"/>
          <w:sz w:val="36"/>
          <w:szCs w:val="36"/>
          <w:lang w:eastAsia="ru-RU"/>
        </w:rPr>
      </w:pPr>
      <w:r w:rsidRPr="00BD60BE">
        <w:rPr>
          <w:rFonts w:ascii="var(--gotham-bold)" w:eastAsia="Times New Roman" w:hAnsi="var(--gotham-bold)"/>
          <w:sz w:val="36"/>
          <w:szCs w:val="36"/>
          <w:lang w:eastAsia="ru-RU"/>
        </w:rPr>
        <w:t>Основная надпись</w:t>
      </w:r>
    </w:p>
    <w:p w:rsidR="00BD60BE" w:rsidRPr="008A71C2" w:rsidRDefault="00BD60BE" w:rsidP="008A71C2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Основная надпись разделена на графы, в которых нужно указывать следующую информацию (порядковый номер – номер графы для заполнения в чертеже):</w:t>
      </w:r>
    </w:p>
    <w:p w:rsidR="00BD60BE" w:rsidRPr="00ED0F24" w:rsidRDefault="00BD60BE" w:rsidP="00BD60BE">
      <w:pPr>
        <w:numPr>
          <w:ilvl w:val="0"/>
          <w:numId w:val="47"/>
        </w:num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Наименование изделия.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Вид документа.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Обозначение материала предмета.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Литера, присвоенная изображаемому предмету.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Масса изделия.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Масштаб изделия.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Порядковый номер листа чертежа.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Количество входящих в документ листов.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Название организации, которому принадлежит выпускаемый документ.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Прописываются действия исполнителей (разработал, проверил и т.д.).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ФИО подписавших документ лист.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 xml:space="preserve">ФИО и </w:t>
      </w:r>
      <w:proofErr w:type="gramStart"/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подписи</w:t>
      </w:r>
      <w:proofErr w:type="gramEnd"/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подписавших документ лист.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Дата выполнения чертежа.</w:t>
      </w:r>
    </w:p>
    <w:p w:rsidR="00B17985" w:rsidRPr="00B768B1" w:rsidRDefault="00BD60BE" w:rsidP="00B768B1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С 14 по 18 графу следует заполнять лишь в том случае, если чертеж – производственный.</w:t>
      </w:r>
    </w:p>
    <w:p w:rsidR="005E312C" w:rsidRPr="007773AE" w:rsidRDefault="00B17985" w:rsidP="007773AE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="005E312C" w:rsidRPr="007773AE">
        <w:rPr>
          <w:rFonts w:ascii="Times New Roman" w:hAnsi="Times New Roman"/>
          <w:color w:val="auto"/>
        </w:rPr>
        <w:t>. ПОДГОТОВКА И ПРОВЕДЕНИЕ ЗАЩИТЫ</w:t>
      </w:r>
      <w:bookmarkEnd w:id="6"/>
    </w:p>
    <w:p w:rsidR="005F48EA" w:rsidRDefault="005F48EA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Законченная письменная экзаменационная работа подписывается студентом-выпускником и представляется руководителю. После просмотра и одобрения письменной экзаменационной работы руководитель подписывает работу и вместе со своим письменным отзывом представляет на проверку заместителю директора по УПР.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Заместитель директора по УПР  на основании этого отзыва принимает решение о допуске студента-выпускника к защите, делая соответствующую запись на титульном листе </w:t>
      </w:r>
      <w:r w:rsidR="00F231B7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Если же </w:t>
      </w:r>
      <w:r w:rsidR="00F231B7" w:rsidRPr="00770410">
        <w:rPr>
          <w:rFonts w:ascii="Times New Roman" w:hAnsi="Times New Roman"/>
          <w:sz w:val="28"/>
          <w:szCs w:val="28"/>
        </w:rPr>
        <w:t>заместитель директора по УПР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считает невозможным допустить студента</w:t>
      </w:r>
      <w:r w:rsidR="00F231B7" w:rsidRPr="00770410">
        <w:rPr>
          <w:rFonts w:ascii="Times New Roman" w:hAnsi="Times New Roman"/>
          <w:sz w:val="28"/>
          <w:szCs w:val="28"/>
        </w:rPr>
        <w:t>-</w:t>
      </w:r>
      <w:r w:rsidRPr="00770410">
        <w:rPr>
          <w:rFonts w:ascii="Times New Roman" w:hAnsi="Times New Roman"/>
          <w:sz w:val="28"/>
          <w:szCs w:val="28"/>
        </w:rPr>
        <w:t xml:space="preserve">выпускника к защите </w:t>
      </w:r>
      <w:r w:rsidR="00F231B7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работы, этот вопрос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рассматривается на заседании</w:t>
      </w:r>
      <w:r w:rsidR="00150B96" w:rsidRPr="00770410">
        <w:rPr>
          <w:rFonts w:ascii="Times New Roman" w:hAnsi="Times New Roman"/>
          <w:sz w:val="28"/>
          <w:szCs w:val="28"/>
        </w:rPr>
        <w:t xml:space="preserve"> экзаменационной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="00F231B7" w:rsidRPr="00770410">
        <w:rPr>
          <w:rFonts w:ascii="Times New Roman" w:hAnsi="Times New Roman"/>
          <w:sz w:val="28"/>
          <w:szCs w:val="28"/>
        </w:rPr>
        <w:t>комиссии</w:t>
      </w:r>
      <w:r w:rsidRPr="00770410">
        <w:rPr>
          <w:rFonts w:ascii="Times New Roman" w:hAnsi="Times New Roman"/>
          <w:sz w:val="28"/>
          <w:szCs w:val="28"/>
        </w:rPr>
        <w:t xml:space="preserve"> в присутствии </w:t>
      </w:r>
      <w:r w:rsidR="00F231B7" w:rsidRPr="00770410">
        <w:rPr>
          <w:rFonts w:ascii="Times New Roman" w:hAnsi="Times New Roman"/>
          <w:sz w:val="28"/>
          <w:szCs w:val="28"/>
        </w:rPr>
        <w:t>дипломного</w:t>
      </w:r>
      <w:r w:rsidRPr="00770410">
        <w:rPr>
          <w:rFonts w:ascii="Times New Roman" w:hAnsi="Times New Roman"/>
          <w:sz w:val="28"/>
          <w:szCs w:val="28"/>
        </w:rPr>
        <w:t xml:space="preserve"> руководителя и студента-выпускника.</w:t>
      </w:r>
    </w:p>
    <w:p w:rsidR="005E312C" w:rsidRPr="00770410" w:rsidRDefault="00F231B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Письменная экзаменационная</w:t>
      </w:r>
      <w:r w:rsidR="005E312C" w:rsidRPr="00770410">
        <w:rPr>
          <w:rFonts w:ascii="Times New Roman" w:hAnsi="Times New Roman"/>
          <w:sz w:val="28"/>
          <w:szCs w:val="28"/>
        </w:rPr>
        <w:t xml:space="preserve"> работа в законченном виде должна быть представлена для проверки и рецензирования не позднее срока, определенного</w:t>
      </w:r>
      <w:r w:rsidRPr="00770410">
        <w:rPr>
          <w:rFonts w:ascii="Times New Roman" w:hAnsi="Times New Roman"/>
          <w:sz w:val="28"/>
          <w:szCs w:val="28"/>
        </w:rPr>
        <w:t xml:space="preserve"> заместителем директора по УПР</w:t>
      </w:r>
      <w:r w:rsidR="005E312C" w:rsidRPr="00770410">
        <w:rPr>
          <w:rFonts w:ascii="Times New Roman" w:hAnsi="Times New Roman"/>
          <w:sz w:val="28"/>
          <w:szCs w:val="28"/>
        </w:rPr>
        <w:t>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Для проверки и оценки </w:t>
      </w:r>
      <w:r w:rsidR="002D5A17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назначает</w:t>
      </w:r>
      <w:r w:rsidR="00F231B7" w:rsidRPr="00770410">
        <w:rPr>
          <w:rFonts w:ascii="Times New Roman" w:hAnsi="Times New Roman"/>
          <w:sz w:val="28"/>
          <w:szCs w:val="28"/>
        </w:rPr>
        <w:t>ся</w:t>
      </w:r>
      <w:r w:rsidRPr="00770410">
        <w:rPr>
          <w:rFonts w:ascii="Times New Roman" w:hAnsi="Times New Roman"/>
          <w:sz w:val="28"/>
          <w:szCs w:val="28"/>
        </w:rPr>
        <w:t xml:space="preserve"> рецензента из числа специалистов в соответствующей области. Как правило, рецензент назначается из числа высококвалифицированных специалистов в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данной области, работающих в сторонних организациях или </w:t>
      </w:r>
      <w:r w:rsidR="00F231B7" w:rsidRPr="00770410">
        <w:rPr>
          <w:rFonts w:ascii="Times New Roman" w:hAnsi="Times New Roman"/>
          <w:sz w:val="28"/>
          <w:szCs w:val="28"/>
        </w:rPr>
        <w:t>в учебном заведении</w:t>
      </w:r>
      <w:r w:rsidRPr="00770410">
        <w:rPr>
          <w:rFonts w:ascii="Times New Roman" w:hAnsi="Times New Roman"/>
          <w:sz w:val="28"/>
          <w:szCs w:val="28"/>
        </w:rPr>
        <w:t>. Рецензент представляет развернутую письменную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рецензию в двух экземплярах. Один экземпляр рецензии передается дипломнику для ознакомления не позднее, чем за неделю до защиты </w:t>
      </w:r>
      <w:r w:rsidR="00F231B7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работы, другой представляется </w:t>
      </w:r>
      <w:r w:rsidR="00150B96" w:rsidRPr="00770410">
        <w:rPr>
          <w:rFonts w:ascii="Times New Roman" w:hAnsi="Times New Roman"/>
          <w:sz w:val="28"/>
          <w:szCs w:val="28"/>
        </w:rPr>
        <w:t>заместителю директора по УПР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Подготовив </w:t>
      </w:r>
      <w:r w:rsidR="00150B96" w:rsidRPr="00770410">
        <w:rPr>
          <w:rFonts w:ascii="Times New Roman" w:hAnsi="Times New Roman"/>
          <w:sz w:val="28"/>
          <w:szCs w:val="28"/>
        </w:rPr>
        <w:t>письменную экзаменационную</w:t>
      </w:r>
      <w:r w:rsidRPr="00770410">
        <w:rPr>
          <w:rFonts w:ascii="Times New Roman" w:hAnsi="Times New Roman"/>
          <w:sz w:val="28"/>
          <w:szCs w:val="28"/>
        </w:rPr>
        <w:t xml:space="preserve"> работу к защите, студент-выпускник готовит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выступление (доклад), наглядную информацию – схемы, таблицы, графики, презентации на основе мультимедийных технологий и другой иллюстративный материал — для использования во время защиты.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Защита </w:t>
      </w:r>
      <w:r w:rsidR="00150B96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происходит публично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перед Государственной экзаменационной комиссией по защите </w:t>
      </w:r>
      <w:r w:rsidR="00150B96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lastRenderedPageBreak/>
        <w:t>Процедура защиты состоит из выступления дипломника, который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должен в течение 8–10 минут кратко изложить результаты работы, а затем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ответить на дополнительные вопросы, а также выступлений рецензента (в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случае его отсутствия рецензия зачитывается) и </w:t>
      </w:r>
      <w:r w:rsidR="00150B96" w:rsidRPr="00770410">
        <w:rPr>
          <w:rFonts w:ascii="Times New Roman" w:hAnsi="Times New Roman"/>
          <w:sz w:val="28"/>
          <w:szCs w:val="28"/>
        </w:rPr>
        <w:t>дипломного</w:t>
      </w:r>
      <w:r w:rsidRPr="00770410">
        <w:rPr>
          <w:rFonts w:ascii="Times New Roman" w:hAnsi="Times New Roman"/>
          <w:sz w:val="28"/>
          <w:szCs w:val="28"/>
        </w:rPr>
        <w:t xml:space="preserve"> руководителя.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По результатам выступления дипломника, его ответов на вопросы, ознакомления с содержанием работы, выступлений других участников защиты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Государственная экзаменационная комиссия оценивает </w:t>
      </w:r>
      <w:r w:rsidR="00150B96" w:rsidRPr="00770410">
        <w:rPr>
          <w:rFonts w:ascii="Times New Roman" w:hAnsi="Times New Roman"/>
          <w:sz w:val="28"/>
          <w:szCs w:val="28"/>
        </w:rPr>
        <w:t>письменную экзаменационную</w:t>
      </w:r>
      <w:r w:rsidRPr="00770410">
        <w:rPr>
          <w:rFonts w:ascii="Times New Roman" w:hAnsi="Times New Roman"/>
          <w:sz w:val="28"/>
          <w:szCs w:val="28"/>
        </w:rPr>
        <w:t xml:space="preserve"> работу.</w:t>
      </w:r>
    </w:p>
    <w:p w:rsidR="005E312C" w:rsidRPr="00770410" w:rsidRDefault="00150B96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Письменные экзаменационные</w:t>
      </w:r>
      <w:r w:rsidR="005E312C" w:rsidRPr="00770410">
        <w:rPr>
          <w:rFonts w:ascii="Times New Roman" w:hAnsi="Times New Roman"/>
          <w:sz w:val="28"/>
          <w:szCs w:val="28"/>
        </w:rPr>
        <w:t xml:space="preserve"> работы оцениваются комиссией по следующим критериям: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соответствие тем</w:t>
      </w:r>
      <w:r w:rsidR="0019291C">
        <w:rPr>
          <w:rFonts w:ascii="Times New Roman" w:hAnsi="Times New Roman"/>
          <w:sz w:val="28"/>
          <w:szCs w:val="28"/>
        </w:rPr>
        <w:t>е,</w:t>
      </w:r>
      <w:r w:rsidRPr="00770410">
        <w:rPr>
          <w:rFonts w:ascii="Times New Roman" w:hAnsi="Times New Roman"/>
          <w:sz w:val="28"/>
          <w:szCs w:val="28"/>
        </w:rPr>
        <w:t xml:space="preserve"> направлению профессиональной подготовки;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соответствие с</w:t>
      </w:r>
      <w:r w:rsidR="00150B96" w:rsidRPr="00770410">
        <w:rPr>
          <w:rFonts w:ascii="Times New Roman" w:hAnsi="Times New Roman"/>
          <w:sz w:val="28"/>
          <w:szCs w:val="28"/>
        </w:rPr>
        <w:t>формулированным целям и задачам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практическая направленность;</w:t>
      </w:r>
    </w:p>
    <w:p w:rsidR="00EA7E47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профессиональная компетентность, умение систематизировать и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обобщать факты и достижения конкретной работы, самостоятельно решать </w:t>
      </w:r>
      <w:r w:rsidR="00EA7E47" w:rsidRPr="00770410">
        <w:rPr>
          <w:rFonts w:ascii="Times New Roman" w:hAnsi="Times New Roman"/>
          <w:sz w:val="28"/>
          <w:szCs w:val="28"/>
        </w:rPr>
        <w:t>конкретные производственные задачи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использование современных информационных технологий и способность применять </w:t>
      </w:r>
      <w:r w:rsidR="00EA7E47" w:rsidRPr="00770410">
        <w:rPr>
          <w:rFonts w:ascii="Times New Roman" w:hAnsi="Times New Roman"/>
          <w:sz w:val="28"/>
          <w:szCs w:val="28"/>
        </w:rPr>
        <w:t>их</w:t>
      </w:r>
      <w:r w:rsidRPr="00770410">
        <w:rPr>
          <w:rFonts w:ascii="Times New Roman" w:hAnsi="Times New Roman"/>
          <w:sz w:val="28"/>
          <w:szCs w:val="28"/>
        </w:rPr>
        <w:t xml:space="preserve"> работе</w:t>
      </w:r>
      <w:r w:rsidR="00EA7E47" w:rsidRPr="00770410">
        <w:rPr>
          <w:rFonts w:ascii="Times New Roman" w:hAnsi="Times New Roman"/>
          <w:sz w:val="28"/>
          <w:szCs w:val="28"/>
        </w:rPr>
        <w:t>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структура работы и культура ее оформления, последовательность,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логичность, завершенность изложения, наличие справочного материала, стиль изложения.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владение </w:t>
      </w:r>
      <w:r w:rsidR="00EA7E47" w:rsidRPr="00770410">
        <w:rPr>
          <w:rFonts w:ascii="Times New Roman" w:hAnsi="Times New Roman"/>
          <w:sz w:val="28"/>
          <w:szCs w:val="28"/>
        </w:rPr>
        <w:t>деловым</w:t>
      </w:r>
      <w:r w:rsidRPr="00770410">
        <w:rPr>
          <w:rFonts w:ascii="Times New Roman" w:hAnsi="Times New Roman"/>
          <w:sz w:val="28"/>
          <w:szCs w:val="28"/>
        </w:rPr>
        <w:t xml:space="preserve"> стилем речи;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умение аргументировано излагать свою точку зрения, обосновывать выводы;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умение грамотно сформулировать проблему, выделить цели и задачи, исследования;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демонстрация подготовленности автора к профессиональной деятельности по своей </w:t>
      </w:r>
      <w:r w:rsidR="00EA7E47" w:rsidRPr="00770410">
        <w:rPr>
          <w:rFonts w:ascii="Times New Roman" w:hAnsi="Times New Roman"/>
          <w:sz w:val="28"/>
          <w:szCs w:val="28"/>
        </w:rPr>
        <w:t>профессии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оформление библиографии в соответствии с требованиями</w:t>
      </w:r>
      <w:r w:rsidR="00770410" w:rsidRPr="00770410">
        <w:rPr>
          <w:rFonts w:ascii="Times New Roman" w:hAnsi="Times New Roman"/>
          <w:sz w:val="28"/>
          <w:szCs w:val="28"/>
        </w:rPr>
        <w:t>.</w:t>
      </w:r>
    </w:p>
    <w:p w:rsidR="005E312C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По окончании всех намеченных на данный день защит, после совещания членов ГЭК, исходя из вышеизложенных критериев, председатель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объявляет оценку.</w:t>
      </w:r>
    </w:p>
    <w:p w:rsidR="0060092A" w:rsidRDefault="00600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МИНИСТЕРСТВО ОБРАЗОВАНИЯ МОСКОВСКОЙ ОБЛАСТИ</w:t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Государственное бюджетное профессиональное образовательное учреждение </w:t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 области</w:t>
      </w:r>
    </w:p>
    <w:p w:rsidR="0060092A" w:rsidRDefault="0060092A" w:rsidP="0060092A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«Воскресенский колледж»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Профессия: 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ПИСЬМЕННАЯ ЭКЗАМЕНАЦИОННАЯ РАБОТА</w:t>
      </w:r>
    </w:p>
    <w:p w:rsidR="0060092A" w:rsidRDefault="0060092A" w:rsidP="00600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Тема: 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Студент: ____________________________________________  Группа № 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выполнена: _______________________   «___» _______ 20 ___ г.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(Подпись выпускника)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работы: 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проверена_________________________    «___» _______ 20 ___ г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(Подпись руководителя)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защите допущен (а).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Заведующий отделением ОСП____________________ /__________________________/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(Подпись)                                               (ФИО)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Воскресенск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20__ г.</w:t>
      </w:r>
    </w:p>
    <w:p w:rsidR="0060092A" w:rsidRDefault="00600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МИНИСТЕРСТВО ОБРАЗОВАНИЯ МОСКОВСКОЙ ОБЛАСТИ</w:t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60092A" w:rsidRDefault="0060092A" w:rsidP="0060092A">
      <w:pPr>
        <w:spacing w:after="0" w:line="240" w:lineRule="auto"/>
        <w:jc w:val="center"/>
        <w:rPr>
          <w:rFonts w:asciiTheme="minorHAnsi" w:hAnsiTheme="minorHAnsi" w:cstheme="minorBidi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«Воскресенский колледж»</w:t>
      </w:r>
    </w:p>
    <w:p w:rsidR="0060092A" w:rsidRDefault="0060092A" w:rsidP="006009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pacing w:after="0" w:line="240" w:lineRule="auto"/>
        <w:jc w:val="right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УТВЕРЖДАЮ</w:t>
      </w:r>
    </w:p>
    <w:p w:rsidR="0060092A" w:rsidRDefault="0060092A" w:rsidP="0060092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Зам. директора по УР </w:t>
      </w:r>
    </w:p>
    <w:p w:rsidR="0060092A" w:rsidRDefault="0060092A" w:rsidP="0060092A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___________Куприна Н.Л.</w:t>
      </w:r>
    </w:p>
    <w:p w:rsidR="0060092A" w:rsidRDefault="0060092A" w:rsidP="0060092A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«_____»___________20___г.</w:t>
      </w:r>
    </w:p>
    <w:p w:rsidR="0060092A" w:rsidRDefault="0060092A" w:rsidP="0060092A">
      <w:pPr>
        <w:spacing w:after="0" w:line="360" w:lineRule="auto"/>
        <w:jc w:val="right"/>
        <w:rPr>
          <w:rFonts w:ascii="Times New Roman" w:hAnsi="Times New Roman"/>
          <w:b/>
        </w:rPr>
      </w:pPr>
    </w:p>
    <w:p w:rsidR="0060092A" w:rsidRDefault="0060092A" w:rsidP="0060092A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60092A" w:rsidRDefault="0060092A" w:rsidP="0060092A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60092A" w:rsidRDefault="0060092A" w:rsidP="0060092A">
      <w:pPr>
        <w:spacing w:after="0" w:line="360" w:lineRule="auto"/>
        <w:jc w:val="center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</w:rPr>
        <w:t xml:space="preserve">ЗАДАНИЕ 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ПИСЬМЕННУЮ ЭКЗАМЕНАЦИОННУЮ РАБОТУ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Студента(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 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>Тема работы: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задания: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часть: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Технологическая часть: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Расчетная часть: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Охрана труда: 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рабочего места: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Графическая часть: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Литература: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задания письменной экзаменационной работы </w:t>
      </w:r>
    </w:p>
    <w:p w:rsidR="0060092A" w:rsidRDefault="0060092A" w:rsidP="0060092A">
      <w:pPr>
        <w:spacing w:after="0"/>
        <w:rPr>
          <w:rFonts w:ascii="Times New Roman" w:hAnsi="Times New Roman"/>
          <w:sz w:val="24"/>
          <w:szCs w:val="24"/>
        </w:rPr>
      </w:pPr>
    </w:p>
    <w:p w:rsidR="0060092A" w:rsidRDefault="0060092A" w:rsidP="006009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_____________20___года</w:t>
      </w:r>
    </w:p>
    <w:p w:rsidR="0060092A" w:rsidRDefault="0060092A" w:rsidP="0060092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0092A" w:rsidRDefault="0060092A" w:rsidP="0060092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сдачи студентом (кой) законченной письменной экзаменационной работы</w:t>
      </w:r>
    </w:p>
    <w:p w:rsidR="0060092A" w:rsidRDefault="0060092A" w:rsidP="0060092A">
      <w:pPr>
        <w:spacing w:after="0"/>
        <w:rPr>
          <w:rFonts w:ascii="Times New Roman" w:hAnsi="Times New Roman"/>
          <w:sz w:val="24"/>
          <w:szCs w:val="24"/>
        </w:rPr>
      </w:pPr>
    </w:p>
    <w:p w:rsidR="0060092A" w:rsidRDefault="0060092A" w:rsidP="006009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_________________20___года.</w:t>
      </w:r>
    </w:p>
    <w:p w:rsidR="0060092A" w:rsidRDefault="0060092A" w:rsidP="00600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A" w:rsidRDefault="0060092A" w:rsidP="00600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цикловой комиссии _______________ ______________/_____________</w:t>
      </w:r>
    </w:p>
    <w:p w:rsidR="0060092A" w:rsidRDefault="0060092A" w:rsidP="0060092A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(название)(подпись)        (ФИО)</w:t>
      </w:r>
    </w:p>
    <w:p w:rsidR="0060092A" w:rsidRDefault="0060092A" w:rsidP="006009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работы _____________________________________________</w:t>
      </w:r>
    </w:p>
    <w:p w:rsidR="0060092A" w:rsidRDefault="0060092A" w:rsidP="006009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Студент(ка) ______________________________</w:t>
      </w:r>
    </w:p>
    <w:p w:rsidR="0060092A" w:rsidRDefault="00600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 Т З Ы В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выполнении письменной экзаменационной работы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Студента(ки)__________________________________________________________________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(фамилия, имя, отчество)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Группа № __________ Профессия 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задания: 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Общая характеристика письменной экзаменационной работы: 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Соответствие заданию по объёму и степени разработки основных разделов письменной экзаменационной работы: 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Положительные стороны работы: 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Недостатки в пояснительной записке и её оформление: 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Характеристика графической (творческой) части работы: 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Степень самостоятельности обучающегося при разработке вопросов темы: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работы руководителем: 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работы: ______________ 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(подпись)                    (фамилия, имя, отчество)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 _______________ 20 ___ г.</w:t>
      </w:r>
    </w:p>
    <w:p w:rsidR="0060092A" w:rsidRDefault="0060092A" w:rsidP="006121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0092A" w:rsidSect="00C92AC3">
      <w:footerReference w:type="default" r:id="rId13"/>
      <w:footerReference w:type="first" r:id="rId14"/>
      <w:pgSz w:w="11906" w:h="16838"/>
      <w:pgMar w:top="709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60" w:rsidRDefault="00143960" w:rsidP="00643920">
      <w:pPr>
        <w:spacing w:after="0" w:line="240" w:lineRule="auto"/>
      </w:pPr>
      <w:r>
        <w:separator/>
      </w:r>
    </w:p>
  </w:endnote>
  <w:endnote w:type="continuationSeparator" w:id="0">
    <w:p w:rsidR="00143960" w:rsidRDefault="00143960" w:rsidP="0064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ar(--gotham-bold)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97" w:rsidRDefault="00BC179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53CAF">
      <w:rPr>
        <w:noProof/>
      </w:rPr>
      <w:t>4</w:t>
    </w:r>
    <w:r>
      <w:rPr>
        <w:noProof/>
      </w:rPr>
      <w:fldChar w:fldCharType="end"/>
    </w:r>
  </w:p>
  <w:p w:rsidR="00BC1797" w:rsidRDefault="00BC179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97" w:rsidRDefault="00BC179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C1797" w:rsidRDefault="00BC17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60" w:rsidRDefault="00143960" w:rsidP="00643920">
      <w:pPr>
        <w:spacing w:after="0" w:line="240" w:lineRule="auto"/>
      </w:pPr>
      <w:r>
        <w:separator/>
      </w:r>
    </w:p>
  </w:footnote>
  <w:footnote w:type="continuationSeparator" w:id="0">
    <w:p w:rsidR="00143960" w:rsidRDefault="00143960" w:rsidP="00643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06A6E"/>
    <w:multiLevelType w:val="hybridMultilevel"/>
    <w:tmpl w:val="79008BEA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0D46B51"/>
    <w:multiLevelType w:val="multilevel"/>
    <w:tmpl w:val="BF2456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32F3F94"/>
    <w:multiLevelType w:val="hybridMultilevel"/>
    <w:tmpl w:val="22F6ABAE"/>
    <w:lvl w:ilvl="0" w:tplc="8FB0D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21D81"/>
    <w:multiLevelType w:val="multilevel"/>
    <w:tmpl w:val="297E0F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  <w:color w:val="000000"/>
      </w:rPr>
    </w:lvl>
  </w:abstractNum>
  <w:abstractNum w:abstractNumId="5">
    <w:nsid w:val="0B92207C"/>
    <w:multiLevelType w:val="multilevel"/>
    <w:tmpl w:val="EE0E3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1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6">
    <w:nsid w:val="12EF7CC0"/>
    <w:multiLevelType w:val="multilevel"/>
    <w:tmpl w:val="281C0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0249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A87EAE"/>
    <w:multiLevelType w:val="hybridMultilevel"/>
    <w:tmpl w:val="4AEA5480"/>
    <w:lvl w:ilvl="0" w:tplc="6254C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DA7005"/>
    <w:multiLevelType w:val="hybridMultilevel"/>
    <w:tmpl w:val="7D6C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506915"/>
    <w:multiLevelType w:val="multilevel"/>
    <w:tmpl w:val="32C2916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2">
    <w:nsid w:val="237324BC"/>
    <w:multiLevelType w:val="multilevel"/>
    <w:tmpl w:val="072EF3EC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eastAsia="Calibri" w:hint="default"/>
        <w:b w:val="0"/>
      </w:rPr>
    </w:lvl>
  </w:abstractNum>
  <w:abstractNum w:abstractNumId="13">
    <w:nsid w:val="242424AB"/>
    <w:multiLevelType w:val="hybridMultilevel"/>
    <w:tmpl w:val="88EA1734"/>
    <w:lvl w:ilvl="0" w:tplc="92E271EE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43962"/>
    <w:multiLevelType w:val="hybridMultilevel"/>
    <w:tmpl w:val="6C00DDAA"/>
    <w:lvl w:ilvl="0" w:tplc="9FB215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A6072"/>
    <w:multiLevelType w:val="multilevel"/>
    <w:tmpl w:val="81E81B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9D86C06"/>
    <w:multiLevelType w:val="multilevel"/>
    <w:tmpl w:val="EB0E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3C100E"/>
    <w:multiLevelType w:val="multilevel"/>
    <w:tmpl w:val="39A83E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14619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4962722"/>
    <w:multiLevelType w:val="multilevel"/>
    <w:tmpl w:val="17D8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F83AEB"/>
    <w:multiLevelType w:val="multilevel"/>
    <w:tmpl w:val="1638E2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8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4" w:hanging="1800"/>
      </w:pPr>
      <w:rPr>
        <w:rFonts w:hint="default"/>
      </w:rPr>
    </w:lvl>
  </w:abstractNum>
  <w:abstractNum w:abstractNumId="21">
    <w:nsid w:val="39CA431A"/>
    <w:multiLevelType w:val="multilevel"/>
    <w:tmpl w:val="0916EB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2">
    <w:nsid w:val="3B5E4438"/>
    <w:multiLevelType w:val="hybridMultilevel"/>
    <w:tmpl w:val="B0BA82A8"/>
    <w:lvl w:ilvl="0" w:tplc="2E887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FE3465"/>
    <w:multiLevelType w:val="hybridMultilevel"/>
    <w:tmpl w:val="6A3CD7B4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4389192C"/>
    <w:multiLevelType w:val="multilevel"/>
    <w:tmpl w:val="D1B6B0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45F810DA"/>
    <w:multiLevelType w:val="multilevel"/>
    <w:tmpl w:val="072EF3EC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eastAsia="Calibri" w:hint="default"/>
        <w:b w:val="0"/>
      </w:rPr>
    </w:lvl>
  </w:abstractNum>
  <w:abstractNum w:abstractNumId="26">
    <w:nsid w:val="46DC3AED"/>
    <w:multiLevelType w:val="singleLevel"/>
    <w:tmpl w:val="A3187B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49EF1E36"/>
    <w:multiLevelType w:val="hybridMultilevel"/>
    <w:tmpl w:val="8340C3BE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4A835608"/>
    <w:multiLevelType w:val="multilevel"/>
    <w:tmpl w:val="C0D2D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B06595B"/>
    <w:multiLevelType w:val="hybridMultilevel"/>
    <w:tmpl w:val="8B4C5142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>
    <w:nsid w:val="4D684D9E"/>
    <w:multiLevelType w:val="multilevel"/>
    <w:tmpl w:val="D52A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5C02B2"/>
    <w:multiLevelType w:val="hybridMultilevel"/>
    <w:tmpl w:val="6BE0D78A"/>
    <w:lvl w:ilvl="0" w:tplc="69F2F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4772C30"/>
    <w:multiLevelType w:val="hybridMultilevel"/>
    <w:tmpl w:val="EE721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160FB"/>
    <w:multiLevelType w:val="hybridMultilevel"/>
    <w:tmpl w:val="6EC611B2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>
    <w:nsid w:val="57925739"/>
    <w:multiLevelType w:val="hybridMultilevel"/>
    <w:tmpl w:val="F8440382"/>
    <w:lvl w:ilvl="0" w:tplc="AD00703A">
      <w:numFmt w:val="bullet"/>
      <w:lvlText w:val=""/>
      <w:lvlJc w:val="left"/>
      <w:pPr>
        <w:ind w:left="-49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5">
    <w:nsid w:val="5B965D48"/>
    <w:multiLevelType w:val="hybridMultilevel"/>
    <w:tmpl w:val="A63CE1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00852B6"/>
    <w:multiLevelType w:val="multilevel"/>
    <w:tmpl w:val="9F9A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5C01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7D06135"/>
    <w:multiLevelType w:val="hybridMultilevel"/>
    <w:tmpl w:val="E8000ADA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9">
    <w:nsid w:val="687F2EB6"/>
    <w:multiLevelType w:val="multilevel"/>
    <w:tmpl w:val="082CD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>
    <w:nsid w:val="6ABF7D5E"/>
    <w:multiLevelType w:val="multilevel"/>
    <w:tmpl w:val="20B2A5EC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7"/>
        </w:tabs>
        <w:ind w:left="1587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>
    <w:nsid w:val="6E4D44CA"/>
    <w:multiLevelType w:val="multilevel"/>
    <w:tmpl w:val="7CDE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60D86"/>
    <w:multiLevelType w:val="hybridMultilevel"/>
    <w:tmpl w:val="56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F4317"/>
    <w:multiLevelType w:val="multilevel"/>
    <w:tmpl w:val="1DEC4E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44">
    <w:nsid w:val="79156976"/>
    <w:multiLevelType w:val="hybridMultilevel"/>
    <w:tmpl w:val="2F680C38"/>
    <w:lvl w:ilvl="0" w:tplc="CEBA3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28307F"/>
    <w:multiLevelType w:val="multilevel"/>
    <w:tmpl w:val="529809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6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6"/>
  </w:num>
  <w:num w:numId="4">
    <w:abstractNumId w:val="28"/>
  </w:num>
  <w:num w:numId="5">
    <w:abstractNumId w:val="45"/>
  </w:num>
  <w:num w:numId="6">
    <w:abstractNumId w:val="43"/>
  </w:num>
  <w:num w:numId="7">
    <w:abstractNumId w:val="20"/>
  </w:num>
  <w:num w:numId="8">
    <w:abstractNumId w:val="21"/>
  </w:num>
  <w:num w:numId="9">
    <w:abstractNumId w:val="24"/>
  </w:num>
  <w:num w:numId="10">
    <w:abstractNumId w:val="10"/>
  </w:num>
  <w:num w:numId="11">
    <w:abstractNumId w:val="40"/>
  </w:num>
  <w:num w:numId="12">
    <w:abstractNumId w:val="46"/>
  </w:num>
  <w:num w:numId="13">
    <w:abstractNumId w:val="2"/>
  </w:num>
  <w:num w:numId="14">
    <w:abstractNumId w:val="17"/>
  </w:num>
  <w:num w:numId="15">
    <w:abstractNumId w:val="4"/>
  </w:num>
  <w:num w:numId="16">
    <w:abstractNumId w:val="5"/>
  </w:num>
  <w:num w:numId="17">
    <w:abstractNumId w:val="15"/>
  </w:num>
  <w:num w:numId="18">
    <w:abstractNumId w:val="8"/>
  </w:num>
  <w:num w:numId="19">
    <w:abstractNumId w:val="44"/>
  </w:num>
  <w:num w:numId="20">
    <w:abstractNumId w:val="3"/>
  </w:num>
  <w:num w:numId="21">
    <w:abstractNumId w:val="31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26"/>
  </w:num>
  <w:num w:numId="24">
    <w:abstractNumId w:val="18"/>
    <w:lvlOverride w:ilvl="0">
      <w:startOverride w:val="1"/>
    </w:lvlOverride>
  </w:num>
  <w:num w:numId="25">
    <w:abstractNumId w:val="1"/>
  </w:num>
  <w:num w:numId="26">
    <w:abstractNumId w:val="27"/>
  </w:num>
  <w:num w:numId="27">
    <w:abstractNumId w:val="37"/>
  </w:num>
  <w:num w:numId="28">
    <w:abstractNumId w:val="38"/>
  </w:num>
  <w:num w:numId="29">
    <w:abstractNumId w:val="33"/>
  </w:num>
  <w:num w:numId="30">
    <w:abstractNumId w:val="34"/>
  </w:num>
  <w:num w:numId="31">
    <w:abstractNumId w:val="29"/>
  </w:num>
  <w:num w:numId="32">
    <w:abstractNumId w:val="23"/>
  </w:num>
  <w:num w:numId="33">
    <w:abstractNumId w:val="22"/>
  </w:num>
  <w:num w:numId="34">
    <w:abstractNumId w:val="11"/>
  </w:num>
  <w:num w:numId="35">
    <w:abstractNumId w:val="3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7"/>
  </w:num>
  <w:num w:numId="39">
    <w:abstractNumId w:val="25"/>
  </w:num>
  <w:num w:numId="40">
    <w:abstractNumId w:val="12"/>
  </w:num>
  <w:num w:numId="41">
    <w:abstractNumId w:val="32"/>
  </w:num>
  <w:num w:numId="42">
    <w:abstractNumId w:val="13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4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0D"/>
    <w:rsid w:val="00012A7F"/>
    <w:rsid w:val="000221CA"/>
    <w:rsid w:val="00027C0C"/>
    <w:rsid w:val="000458B4"/>
    <w:rsid w:val="00065E51"/>
    <w:rsid w:val="000719EF"/>
    <w:rsid w:val="00072465"/>
    <w:rsid w:val="000A50C1"/>
    <w:rsid w:val="000A6104"/>
    <w:rsid w:val="000B3C1B"/>
    <w:rsid w:val="000B612A"/>
    <w:rsid w:val="000C207B"/>
    <w:rsid w:val="000F1DB0"/>
    <w:rsid w:val="001040B7"/>
    <w:rsid w:val="00104208"/>
    <w:rsid w:val="00143960"/>
    <w:rsid w:val="00150B96"/>
    <w:rsid w:val="0015117D"/>
    <w:rsid w:val="001530C5"/>
    <w:rsid w:val="001560A3"/>
    <w:rsid w:val="0018186F"/>
    <w:rsid w:val="001833C8"/>
    <w:rsid w:val="00183B4D"/>
    <w:rsid w:val="0019291C"/>
    <w:rsid w:val="001A51CF"/>
    <w:rsid w:val="001C1282"/>
    <w:rsid w:val="001D072A"/>
    <w:rsid w:val="001D1642"/>
    <w:rsid w:val="001D66C9"/>
    <w:rsid w:val="001E2661"/>
    <w:rsid w:val="001F0A26"/>
    <w:rsid w:val="002044C1"/>
    <w:rsid w:val="0021535A"/>
    <w:rsid w:val="00223CAD"/>
    <w:rsid w:val="002243AB"/>
    <w:rsid w:val="00242713"/>
    <w:rsid w:val="00270908"/>
    <w:rsid w:val="002918AC"/>
    <w:rsid w:val="002A6970"/>
    <w:rsid w:val="002B0437"/>
    <w:rsid w:val="002D5A17"/>
    <w:rsid w:val="002D7492"/>
    <w:rsid w:val="00303465"/>
    <w:rsid w:val="003A5271"/>
    <w:rsid w:val="003B3460"/>
    <w:rsid w:val="003B57D7"/>
    <w:rsid w:val="003C506C"/>
    <w:rsid w:val="003D1E7F"/>
    <w:rsid w:val="003D292A"/>
    <w:rsid w:val="003D568F"/>
    <w:rsid w:val="00400245"/>
    <w:rsid w:val="00406EDE"/>
    <w:rsid w:val="00420A56"/>
    <w:rsid w:val="00423C5F"/>
    <w:rsid w:val="0043071D"/>
    <w:rsid w:val="00450664"/>
    <w:rsid w:val="004559AB"/>
    <w:rsid w:val="00464FE9"/>
    <w:rsid w:val="00491889"/>
    <w:rsid w:val="004C704B"/>
    <w:rsid w:val="004D0160"/>
    <w:rsid w:val="004D0CD4"/>
    <w:rsid w:val="004E096F"/>
    <w:rsid w:val="004F125B"/>
    <w:rsid w:val="004F3C91"/>
    <w:rsid w:val="00570CA4"/>
    <w:rsid w:val="005974A3"/>
    <w:rsid w:val="005B4095"/>
    <w:rsid w:val="005B6FF3"/>
    <w:rsid w:val="005B761C"/>
    <w:rsid w:val="005D33CC"/>
    <w:rsid w:val="005D5FA0"/>
    <w:rsid w:val="005D682D"/>
    <w:rsid w:val="005D715F"/>
    <w:rsid w:val="005E01C9"/>
    <w:rsid w:val="005E312C"/>
    <w:rsid w:val="005F48EA"/>
    <w:rsid w:val="005F5F80"/>
    <w:rsid w:val="0060092A"/>
    <w:rsid w:val="00612117"/>
    <w:rsid w:val="00623A17"/>
    <w:rsid w:val="006248CC"/>
    <w:rsid w:val="00643920"/>
    <w:rsid w:val="00687C34"/>
    <w:rsid w:val="006A3783"/>
    <w:rsid w:val="006E2028"/>
    <w:rsid w:val="00756737"/>
    <w:rsid w:val="00767903"/>
    <w:rsid w:val="00770410"/>
    <w:rsid w:val="007773AE"/>
    <w:rsid w:val="00780023"/>
    <w:rsid w:val="007A511E"/>
    <w:rsid w:val="007C7B80"/>
    <w:rsid w:val="007D1582"/>
    <w:rsid w:val="007F0C43"/>
    <w:rsid w:val="00817C54"/>
    <w:rsid w:val="00844817"/>
    <w:rsid w:val="00861ED9"/>
    <w:rsid w:val="0088649E"/>
    <w:rsid w:val="008A6F45"/>
    <w:rsid w:val="008A71C2"/>
    <w:rsid w:val="008B62A0"/>
    <w:rsid w:val="008C54DC"/>
    <w:rsid w:val="008F7F15"/>
    <w:rsid w:val="00944662"/>
    <w:rsid w:val="009457CF"/>
    <w:rsid w:val="00953CAF"/>
    <w:rsid w:val="00957488"/>
    <w:rsid w:val="00971520"/>
    <w:rsid w:val="009838F7"/>
    <w:rsid w:val="009870C7"/>
    <w:rsid w:val="009903CD"/>
    <w:rsid w:val="00992142"/>
    <w:rsid w:val="009D35CD"/>
    <w:rsid w:val="009E09D4"/>
    <w:rsid w:val="00A017CE"/>
    <w:rsid w:val="00A37594"/>
    <w:rsid w:val="00A513E0"/>
    <w:rsid w:val="00A62DE6"/>
    <w:rsid w:val="00A90428"/>
    <w:rsid w:val="00AB2FFD"/>
    <w:rsid w:val="00AB333F"/>
    <w:rsid w:val="00AB7CE4"/>
    <w:rsid w:val="00AD30E1"/>
    <w:rsid w:val="00B0557B"/>
    <w:rsid w:val="00B17985"/>
    <w:rsid w:val="00B768B1"/>
    <w:rsid w:val="00B957D9"/>
    <w:rsid w:val="00BA2652"/>
    <w:rsid w:val="00BA34B6"/>
    <w:rsid w:val="00BC1797"/>
    <w:rsid w:val="00BD2C99"/>
    <w:rsid w:val="00BD60BE"/>
    <w:rsid w:val="00BE7BB7"/>
    <w:rsid w:val="00C27965"/>
    <w:rsid w:val="00C3699F"/>
    <w:rsid w:val="00C413C7"/>
    <w:rsid w:val="00C418E6"/>
    <w:rsid w:val="00C41C30"/>
    <w:rsid w:val="00C533F4"/>
    <w:rsid w:val="00C768E9"/>
    <w:rsid w:val="00C903E5"/>
    <w:rsid w:val="00C92AC3"/>
    <w:rsid w:val="00CA06C8"/>
    <w:rsid w:val="00CA2B54"/>
    <w:rsid w:val="00CB49E3"/>
    <w:rsid w:val="00CE74EA"/>
    <w:rsid w:val="00CF070D"/>
    <w:rsid w:val="00D00930"/>
    <w:rsid w:val="00D62108"/>
    <w:rsid w:val="00D66DED"/>
    <w:rsid w:val="00DE1793"/>
    <w:rsid w:val="00E03D80"/>
    <w:rsid w:val="00E04F2B"/>
    <w:rsid w:val="00E21CE3"/>
    <w:rsid w:val="00E3224F"/>
    <w:rsid w:val="00E36263"/>
    <w:rsid w:val="00E42CCA"/>
    <w:rsid w:val="00E600C4"/>
    <w:rsid w:val="00E71347"/>
    <w:rsid w:val="00E73A93"/>
    <w:rsid w:val="00E82CA8"/>
    <w:rsid w:val="00EA7E47"/>
    <w:rsid w:val="00EB18BE"/>
    <w:rsid w:val="00ED0F24"/>
    <w:rsid w:val="00EF76F0"/>
    <w:rsid w:val="00F231B7"/>
    <w:rsid w:val="00F37D55"/>
    <w:rsid w:val="00F61D0F"/>
    <w:rsid w:val="00F66781"/>
    <w:rsid w:val="00F93495"/>
    <w:rsid w:val="00FC471D"/>
    <w:rsid w:val="00FF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B043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D66DED"/>
    <w:pPr>
      <w:keepNext/>
      <w:tabs>
        <w:tab w:val="left" w:pos="0"/>
      </w:tabs>
      <w:spacing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pacing w:val="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57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3626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24F"/>
    <w:pPr>
      <w:ind w:left="720"/>
      <w:contextualSpacing/>
    </w:pPr>
  </w:style>
  <w:style w:type="character" w:customStyle="1" w:styleId="FontStyle40">
    <w:name w:val="Font Style40"/>
    <w:uiPriority w:val="99"/>
    <w:rsid w:val="00A37594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A375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974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2B04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2B0437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0437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2B0437"/>
    <w:pPr>
      <w:spacing w:after="100"/>
      <w:ind w:left="220"/>
    </w:pPr>
    <w:rPr>
      <w:rFonts w:eastAsia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A2B54"/>
    <w:pPr>
      <w:tabs>
        <w:tab w:val="right" w:leader="dot" w:pos="9911"/>
      </w:tabs>
      <w:spacing w:after="0" w:line="240" w:lineRule="auto"/>
    </w:pPr>
    <w:rPr>
      <w:rFonts w:ascii="Times New Roman" w:eastAsia="Times New Roman" w:hAnsi="Times New Roman"/>
      <w:bC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B0437"/>
    <w:pPr>
      <w:spacing w:after="100"/>
      <w:ind w:left="440"/>
    </w:pPr>
    <w:rPr>
      <w:rFonts w:eastAsia="Times New Roman"/>
      <w:lang w:eastAsia="ru-RU"/>
    </w:rPr>
  </w:style>
  <w:style w:type="table" w:styleId="a8">
    <w:name w:val="Table Grid"/>
    <w:basedOn w:val="a1"/>
    <w:uiPriority w:val="59"/>
    <w:rsid w:val="005F5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920"/>
  </w:style>
  <w:style w:type="paragraph" w:styleId="ab">
    <w:name w:val="footer"/>
    <w:basedOn w:val="a"/>
    <w:link w:val="ac"/>
    <w:uiPriority w:val="99"/>
    <w:unhideWhenUsed/>
    <w:rsid w:val="0064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920"/>
  </w:style>
  <w:style w:type="character" w:customStyle="1" w:styleId="20">
    <w:name w:val="Заголовок 2 Знак"/>
    <w:link w:val="2"/>
    <w:rsid w:val="00D66DED"/>
    <w:rPr>
      <w:rFonts w:ascii="Times New Roman" w:eastAsia="Times New Roman" w:hAnsi="Times New Roman" w:cs="Times New Roman"/>
      <w:b/>
      <w:bCs/>
      <w:iCs/>
      <w:spacing w:val="80"/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E362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uiPriority w:val="99"/>
    <w:unhideWhenUsed/>
    <w:rsid w:val="00E36263"/>
    <w:rPr>
      <w:color w:val="0000FF"/>
      <w:u w:val="single"/>
    </w:rPr>
  </w:style>
  <w:style w:type="paragraph" w:styleId="ae">
    <w:name w:val="Title"/>
    <w:basedOn w:val="a"/>
    <w:link w:val="af"/>
    <w:qFormat/>
    <w:rsid w:val="00E3626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Название Знак"/>
    <w:link w:val="ae"/>
    <w:rsid w:val="00E362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0557B"/>
    <w:rPr>
      <w:rFonts w:ascii="Cambria" w:eastAsia="Times New Roman" w:hAnsi="Cambria" w:cs="Times New Roman"/>
      <w:b/>
      <w:bCs/>
      <w:color w:val="4F81BD"/>
    </w:rPr>
  </w:style>
  <w:style w:type="paragraph" w:styleId="af0">
    <w:name w:val="Block Text"/>
    <w:basedOn w:val="a"/>
    <w:unhideWhenUsed/>
    <w:rsid w:val="00D66DED"/>
    <w:pPr>
      <w:spacing w:after="0" w:line="240" w:lineRule="auto"/>
      <w:ind w:left="-851" w:right="-908" w:firstLine="85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semiHidden/>
    <w:unhideWhenUsed/>
    <w:rsid w:val="0060092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60092A"/>
    <w:rPr>
      <w:rFonts w:ascii="Times New Roman" w:eastAsia="Times New Roman" w:hAnsi="Times New Roman"/>
      <w:sz w:val="28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60092A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0092A"/>
    <w:pPr>
      <w:shd w:val="clear" w:color="auto" w:fill="FFFFFF"/>
      <w:spacing w:after="0" w:line="307" w:lineRule="exact"/>
      <w:jc w:val="both"/>
    </w:pPr>
    <w:rPr>
      <w:b/>
      <w:bCs/>
      <w:sz w:val="27"/>
      <w:szCs w:val="27"/>
      <w:lang w:eastAsia="ru-RU"/>
    </w:rPr>
  </w:style>
  <w:style w:type="character" w:customStyle="1" w:styleId="7">
    <w:name w:val="Основной текст + Полужирный7"/>
    <w:basedOn w:val="a0"/>
    <w:uiPriority w:val="99"/>
    <w:rsid w:val="0060092A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B043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D66DED"/>
    <w:pPr>
      <w:keepNext/>
      <w:tabs>
        <w:tab w:val="left" w:pos="0"/>
      </w:tabs>
      <w:spacing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pacing w:val="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57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3626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24F"/>
    <w:pPr>
      <w:ind w:left="720"/>
      <w:contextualSpacing/>
    </w:pPr>
  </w:style>
  <w:style w:type="character" w:customStyle="1" w:styleId="FontStyle40">
    <w:name w:val="Font Style40"/>
    <w:uiPriority w:val="99"/>
    <w:rsid w:val="00A37594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A375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974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2B04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2B0437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0437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2B0437"/>
    <w:pPr>
      <w:spacing w:after="100"/>
      <w:ind w:left="220"/>
    </w:pPr>
    <w:rPr>
      <w:rFonts w:eastAsia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A2B54"/>
    <w:pPr>
      <w:tabs>
        <w:tab w:val="right" w:leader="dot" w:pos="9911"/>
      </w:tabs>
      <w:spacing w:after="0" w:line="240" w:lineRule="auto"/>
    </w:pPr>
    <w:rPr>
      <w:rFonts w:ascii="Times New Roman" w:eastAsia="Times New Roman" w:hAnsi="Times New Roman"/>
      <w:bC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B0437"/>
    <w:pPr>
      <w:spacing w:after="100"/>
      <w:ind w:left="440"/>
    </w:pPr>
    <w:rPr>
      <w:rFonts w:eastAsia="Times New Roman"/>
      <w:lang w:eastAsia="ru-RU"/>
    </w:rPr>
  </w:style>
  <w:style w:type="table" w:styleId="a8">
    <w:name w:val="Table Grid"/>
    <w:basedOn w:val="a1"/>
    <w:uiPriority w:val="59"/>
    <w:rsid w:val="005F5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920"/>
  </w:style>
  <w:style w:type="paragraph" w:styleId="ab">
    <w:name w:val="footer"/>
    <w:basedOn w:val="a"/>
    <w:link w:val="ac"/>
    <w:uiPriority w:val="99"/>
    <w:unhideWhenUsed/>
    <w:rsid w:val="0064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920"/>
  </w:style>
  <w:style w:type="character" w:customStyle="1" w:styleId="20">
    <w:name w:val="Заголовок 2 Знак"/>
    <w:link w:val="2"/>
    <w:rsid w:val="00D66DED"/>
    <w:rPr>
      <w:rFonts w:ascii="Times New Roman" w:eastAsia="Times New Roman" w:hAnsi="Times New Roman" w:cs="Times New Roman"/>
      <w:b/>
      <w:bCs/>
      <w:iCs/>
      <w:spacing w:val="80"/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E362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uiPriority w:val="99"/>
    <w:unhideWhenUsed/>
    <w:rsid w:val="00E36263"/>
    <w:rPr>
      <w:color w:val="0000FF"/>
      <w:u w:val="single"/>
    </w:rPr>
  </w:style>
  <w:style w:type="paragraph" w:styleId="ae">
    <w:name w:val="Title"/>
    <w:basedOn w:val="a"/>
    <w:link w:val="af"/>
    <w:qFormat/>
    <w:rsid w:val="00E3626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Название Знак"/>
    <w:link w:val="ae"/>
    <w:rsid w:val="00E362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0557B"/>
    <w:rPr>
      <w:rFonts w:ascii="Cambria" w:eastAsia="Times New Roman" w:hAnsi="Cambria" w:cs="Times New Roman"/>
      <w:b/>
      <w:bCs/>
      <w:color w:val="4F81BD"/>
    </w:rPr>
  </w:style>
  <w:style w:type="paragraph" w:styleId="af0">
    <w:name w:val="Block Text"/>
    <w:basedOn w:val="a"/>
    <w:unhideWhenUsed/>
    <w:rsid w:val="00D66DED"/>
    <w:pPr>
      <w:spacing w:after="0" w:line="240" w:lineRule="auto"/>
      <w:ind w:left="-851" w:right="-908" w:firstLine="85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semiHidden/>
    <w:unhideWhenUsed/>
    <w:rsid w:val="0060092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60092A"/>
    <w:rPr>
      <w:rFonts w:ascii="Times New Roman" w:eastAsia="Times New Roman" w:hAnsi="Times New Roman"/>
      <w:sz w:val="28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60092A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0092A"/>
    <w:pPr>
      <w:shd w:val="clear" w:color="auto" w:fill="FFFFFF"/>
      <w:spacing w:after="0" w:line="307" w:lineRule="exact"/>
      <w:jc w:val="both"/>
    </w:pPr>
    <w:rPr>
      <w:b/>
      <w:bCs/>
      <w:sz w:val="27"/>
      <w:szCs w:val="27"/>
      <w:lang w:eastAsia="ru-RU"/>
    </w:rPr>
  </w:style>
  <w:style w:type="character" w:customStyle="1" w:styleId="7">
    <w:name w:val="Основной текст + Полужирный7"/>
    <w:basedOn w:val="a0"/>
    <w:uiPriority w:val="99"/>
    <w:rsid w:val="0060092A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76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55DE-42A4-4CE7-BF32-498AA680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27</Pages>
  <Words>7426</Words>
  <Characters>42329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49656</CharactersWithSpaces>
  <SharedDoc>false</SharedDoc>
  <HLinks>
    <vt:vector size="72" baseType="variant">
      <vt:variant>
        <vt:i4>1966141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_Toc324238914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_Toc385849960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_Toc385849959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_Toc385849958</vt:lpwstr>
      </vt:variant>
      <vt:variant>
        <vt:i4>1769531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_Toc385849957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_Toc385849956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_Toc385849955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_Toc385849954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_Toc385849953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_Toc385849952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_Toc385849951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_Toc385849950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2019-03-21T10:04:00Z</cp:lastPrinted>
  <dcterms:created xsi:type="dcterms:W3CDTF">2019-05-29T10:19:00Z</dcterms:created>
  <dcterms:modified xsi:type="dcterms:W3CDTF">2019-06-11T07:23:00Z</dcterms:modified>
</cp:coreProperties>
</file>